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9B5" w:rsidRDefault="00F4518C" w:rsidP="001139D6">
      <w:pPr>
        <w:pStyle w:val="Default"/>
        <w:spacing w:line="276" w:lineRule="auto"/>
        <w:jc w:val="center"/>
        <w:rPr>
          <w:sz w:val="36"/>
          <w:szCs w:val="36"/>
        </w:rPr>
      </w:pPr>
      <w:r>
        <w:rPr>
          <w:rFonts w:hint="eastAsia"/>
          <w:sz w:val="36"/>
          <w:szCs w:val="36"/>
        </w:rPr>
        <w:t>“</w:t>
      </w:r>
      <w:r w:rsidR="003E69B5">
        <w:rPr>
          <w:rFonts w:hint="eastAsia"/>
          <w:sz w:val="36"/>
          <w:szCs w:val="36"/>
        </w:rPr>
        <w:t>孔子新汉学计划</w:t>
      </w:r>
      <w:r>
        <w:rPr>
          <w:rFonts w:hint="eastAsia"/>
          <w:sz w:val="36"/>
          <w:szCs w:val="36"/>
        </w:rPr>
        <w:t>”</w:t>
      </w:r>
      <w:r w:rsidR="003E69B5">
        <w:rPr>
          <w:rFonts w:hint="eastAsia"/>
          <w:sz w:val="36"/>
          <w:szCs w:val="36"/>
        </w:rPr>
        <w:t>研究参考课题目录</w:t>
      </w:r>
      <w:r w:rsidR="003E69B5">
        <w:rPr>
          <w:sz w:val="36"/>
          <w:szCs w:val="36"/>
        </w:rPr>
        <w:t xml:space="preserve"> </w:t>
      </w:r>
    </w:p>
    <w:p w:rsidR="003E69B5" w:rsidRDefault="003E69B5" w:rsidP="001139D6">
      <w:pPr>
        <w:pStyle w:val="Default"/>
        <w:spacing w:line="276" w:lineRule="auto"/>
        <w:jc w:val="center"/>
        <w:rPr>
          <w:rFonts w:ascii="仿宋" w:eastAsia="仿宋" w:cs="仿宋"/>
          <w:sz w:val="32"/>
          <w:szCs w:val="32"/>
        </w:rPr>
      </w:pPr>
      <w:r>
        <w:rPr>
          <w:rFonts w:ascii="仿宋" w:eastAsia="仿宋" w:cs="仿宋" w:hint="eastAsia"/>
          <w:sz w:val="32"/>
          <w:szCs w:val="32"/>
        </w:rPr>
        <w:t>（</w:t>
      </w:r>
      <w:r>
        <w:rPr>
          <w:rFonts w:ascii="仿宋" w:eastAsia="仿宋" w:cs="仿宋"/>
          <w:sz w:val="32"/>
          <w:szCs w:val="32"/>
        </w:rPr>
        <w:t>8</w:t>
      </w:r>
      <w:r>
        <w:rPr>
          <w:rFonts w:ascii="仿宋" w:eastAsia="仿宋" w:cs="仿宋" w:hint="eastAsia"/>
          <w:sz w:val="32"/>
          <w:szCs w:val="32"/>
        </w:rPr>
        <w:t>类，</w:t>
      </w:r>
      <w:r>
        <w:rPr>
          <w:rFonts w:ascii="仿宋" w:eastAsia="仿宋" w:cs="仿宋"/>
          <w:sz w:val="32"/>
          <w:szCs w:val="32"/>
        </w:rPr>
        <w:t>100</w:t>
      </w:r>
      <w:r>
        <w:rPr>
          <w:rFonts w:ascii="仿宋" w:eastAsia="仿宋" w:cs="仿宋" w:hint="eastAsia"/>
          <w:sz w:val="32"/>
          <w:szCs w:val="32"/>
        </w:rPr>
        <w:t>个课题）</w:t>
      </w:r>
      <w:r>
        <w:rPr>
          <w:rFonts w:ascii="仿宋" w:eastAsia="仿宋" w:cs="仿宋"/>
          <w:sz w:val="32"/>
          <w:szCs w:val="32"/>
        </w:rPr>
        <w:t xml:space="preserve"> </w:t>
      </w:r>
    </w:p>
    <w:p w:rsidR="00612F45" w:rsidRDefault="00612F45" w:rsidP="001139D6">
      <w:pPr>
        <w:pStyle w:val="Default"/>
        <w:spacing w:line="276" w:lineRule="auto"/>
        <w:jc w:val="center"/>
        <w:rPr>
          <w:rFonts w:ascii="仿宋" w:eastAsia="仿宋" w:cs="仿宋"/>
          <w:sz w:val="32"/>
          <w:szCs w:val="32"/>
        </w:rPr>
      </w:pPr>
    </w:p>
    <w:p w:rsidR="003E69B5" w:rsidRPr="00F4518C" w:rsidRDefault="00F4518C" w:rsidP="001139D6">
      <w:pPr>
        <w:pStyle w:val="Default"/>
        <w:spacing w:line="276" w:lineRule="auto"/>
        <w:rPr>
          <w:rFonts w:ascii="仿宋" w:eastAsia="仿宋" w:cs="仿宋"/>
          <w:b/>
          <w:sz w:val="32"/>
          <w:szCs w:val="32"/>
        </w:rPr>
      </w:pPr>
      <w:r>
        <w:rPr>
          <w:rFonts w:ascii="仿宋" w:eastAsia="仿宋" w:cs="仿宋" w:hint="eastAsia"/>
          <w:b/>
          <w:sz w:val="32"/>
          <w:szCs w:val="32"/>
        </w:rPr>
        <w:t>一、</w:t>
      </w:r>
      <w:r w:rsidR="003E69B5" w:rsidRPr="00F4518C">
        <w:rPr>
          <w:rFonts w:ascii="仿宋" w:eastAsia="仿宋" w:cs="仿宋" w:hint="eastAsia"/>
          <w:b/>
          <w:sz w:val="32"/>
          <w:szCs w:val="32"/>
        </w:rPr>
        <w:t>孔子学院</w:t>
      </w:r>
      <w:r w:rsidR="003E69B5" w:rsidRPr="00F4518C">
        <w:rPr>
          <w:rFonts w:ascii="仿宋" w:eastAsia="仿宋" w:cs="仿宋"/>
          <w:b/>
          <w:sz w:val="32"/>
          <w:szCs w:val="32"/>
        </w:rPr>
        <w:t xml:space="preserve"> </w:t>
      </w:r>
    </w:p>
    <w:p w:rsidR="003E69B5" w:rsidRDefault="003E69B5" w:rsidP="001139D6">
      <w:pPr>
        <w:pStyle w:val="Default"/>
        <w:spacing w:line="276" w:lineRule="auto"/>
        <w:rPr>
          <w:rFonts w:ascii="仿宋" w:eastAsia="仿宋" w:hAnsi="Times New Roman" w:cs="仿宋"/>
          <w:sz w:val="32"/>
          <w:szCs w:val="32"/>
        </w:rPr>
      </w:pPr>
      <w:r>
        <w:rPr>
          <w:rFonts w:ascii="Times New Roman" w:eastAsia="仿宋" w:hAnsi="Times New Roman" w:cs="Times New Roman"/>
          <w:sz w:val="32"/>
          <w:szCs w:val="32"/>
        </w:rPr>
        <w:t xml:space="preserve">1. </w:t>
      </w:r>
      <w:r>
        <w:rPr>
          <w:rFonts w:ascii="仿宋" w:eastAsia="仿宋" w:hAnsi="Times New Roman" w:cs="仿宋" w:hint="eastAsia"/>
          <w:sz w:val="32"/>
          <w:szCs w:val="32"/>
        </w:rPr>
        <w:t>孔子学院与其它语言文化传播机构的比较研究</w:t>
      </w:r>
    </w:p>
    <w:p w:rsidR="003E69B5" w:rsidRDefault="003E69B5" w:rsidP="001139D6">
      <w:pPr>
        <w:pStyle w:val="Default"/>
        <w:spacing w:line="276" w:lineRule="auto"/>
        <w:rPr>
          <w:rFonts w:ascii="仿宋" w:eastAsia="仿宋" w:hAnsi="Times New Roman" w:cs="仿宋"/>
          <w:sz w:val="32"/>
          <w:szCs w:val="32"/>
        </w:rPr>
      </w:pPr>
      <w:r>
        <w:rPr>
          <w:rFonts w:ascii="Times New Roman" w:eastAsia="仿宋" w:hAnsi="Times New Roman" w:cs="Times New Roman"/>
          <w:sz w:val="32"/>
          <w:szCs w:val="32"/>
        </w:rPr>
        <w:t xml:space="preserve">2. </w:t>
      </w:r>
      <w:proofErr w:type="gramStart"/>
      <w:r>
        <w:rPr>
          <w:rFonts w:ascii="仿宋" w:eastAsia="仿宋" w:hAnsi="Times New Roman" w:cs="仿宋" w:hint="eastAsia"/>
          <w:sz w:val="32"/>
          <w:szCs w:val="32"/>
        </w:rPr>
        <w:t>先进孔子</w:t>
      </w:r>
      <w:proofErr w:type="gramEnd"/>
      <w:r>
        <w:rPr>
          <w:rFonts w:ascii="仿宋" w:eastAsia="仿宋" w:hAnsi="Times New Roman" w:cs="仿宋" w:hint="eastAsia"/>
          <w:sz w:val="32"/>
          <w:szCs w:val="32"/>
        </w:rPr>
        <w:t>学院特色分析、数据库建设、经营模式研究</w:t>
      </w:r>
    </w:p>
    <w:p w:rsidR="003E69B5" w:rsidRPr="005342B9" w:rsidRDefault="003E69B5" w:rsidP="001139D6">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3. </w:t>
      </w:r>
      <w:r w:rsidRPr="005342B9">
        <w:rPr>
          <w:rFonts w:ascii="Times New Roman" w:eastAsia="仿宋" w:hAnsi="Times New Roman" w:cs="Times New Roman" w:hint="eastAsia"/>
          <w:sz w:val="32"/>
          <w:szCs w:val="32"/>
        </w:rPr>
        <w:t>孔子学院国别可持续发展战略研究</w:t>
      </w:r>
    </w:p>
    <w:p w:rsidR="003E69B5" w:rsidRPr="005342B9" w:rsidRDefault="003E69B5" w:rsidP="001139D6">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4. </w:t>
      </w:r>
      <w:r w:rsidRPr="005342B9">
        <w:rPr>
          <w:rFonts w:ascii="Times New Roman" w:eastAsia="仿宋" w:hAnsi="Times New Roman" w:cs="Times New Roman" w:hint="eastAsia"/>
          <w:sz w:val="32"/>
          <w:szCs w:val="32"/>
        </w:rPr>
        <w:t>孔子学院的目标和目标实施方法</w:t>
      </w:r>
    </w:p>
    <w:p w:rsidR="003E69B5" w:rsidRPr="005342B9" w:rsidRDefault="003E69B5" w:rsidP="001139D6">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5. </w:t>
      </w:r>
      <w:r w:rsidRPr="005342B9">
        <w:rPr>
          <w:rFonts w:ascii="Times New Roman" w:eastAsia="仿宋" w:hAnsi="Times New Roman" w:cs="Times New Roman" w:hint="eastAsia"/>
          <w:sz w:val="32"/>
          <w:szCs w:val="32"/>
        </w:rPr>
        <w:t>如何让孔子学院更好地为发展中国家中小学生服务</w:t>
      </w:r>
    </w:p>
    <w:p w:rsidR="003E69B5" w:rsidRDefault="003E69B5" w:rsidP="001139D6">
      <w:pPr>
        <w:pStyle w:val="Default"/>
        <w:spacing w:line="276" w:lineRule="auto"/>
        <w:rPr>
          <w:rFonts w:ascii="仿宋" w:eastAsia="仿宋" w:hAnsi="Times New Roman" w:cs="仿宋"/>
          <w:sz w:val="32"/>
          <w:szCs w:val="32"/>
        </w:rPr>
      </w:pPr>
    </w:p>
    <w:p w:rsidR="003E69B5" w:rsidRPr="005342B9" w:rsidRDefault="003E69B5" w:rsidP="001139D6">
      <w:pPr>
        <w:pStyle w:val="Default"/>
        <w:spacing w:line="276" w:lineRule="auto"/>
        <w:rPr>
          <w:rFonts w:ascii="仿宋" w:eastAsia="仿宋" w:cs="仿宋"/>
          <w:b/>
          <w:sz w:val="32"/>
          <w:szCs w:val="32"/>
        </w:rPr>
      </w:pPr>
      <w:r w:rsidRPr="005342B9">
        <w:rPr>
          <w:rFonts w:ascii="仿宋" w:eastAsia="仿宋" w:cs="仿宋" w:hint="eastAsia"/>
          <w:b/>
          <w:sz w:val="32"/>
          <w:szCs w:val="32"/>
        </w:rPr>
        <w:t>二</w:t>
      </w:r>
      <w:r w:rsidR="005342B9">
        <w:rPr>
          <w:rFonts w:ascii="仿宋" w:eastAsia="仿宋" w:cs="仿宋" w:hint="eastAsia"/>
          <w:b/>
          <w:sz w:val="32"/>
          <w:szCs w:val="32"/>
        </w:rPr>
        <w:t>、</w:t>
      </w:r>
      <w:r w:rsidRPr="005342B9">
        <w:rPr>
          <w:rFonts w:ascii="仿宋" w:eastAsia="仿宋" w:cs="仿宋" w:hint="eastAsia"/>
          <w:b/>
          <w:sz w:val="32"/>
          <w:szCs w:val="32"/>
        </w:rPr>
        <w:t>语言、文学和艺术</w:t>
      </w:r>
      <w:r w:rsidRPr="005342B9">
        <w:rPr>
          <w:rFonts w:ascii="仿宋" w:eastAsia="仿宋" w:cs="仿宋"/>
          <w:b/>
          <w:sz w:val="32"/>
          <w:szCs w:val="32"/>
        </w:rPr>
        <w:t xml:space="preserve"> </w:t>
      </w:r>
    </w:p>
    <w:p w:rsidR="003E69B5" w:rsidRPr="001139D6" w:rsidRDefault="003E69B5" w:rsidP="001139D6">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6. </w:t>
      </w:r>
      <w:r w:rsidRPr="001139D6">
        <w:rPr>
          <w:rFonts w:ascii="Times New Roman" w:eastAsia="仿宋" w:hAnsi="Times New Roman" w:cs="Times New Roman" w:hint="eastAsia"/>
          <w:sz w:val="32"/>
          <w:szCs w:val="32"/>
        </w:rPr>
        <w:t>中国古代典籍外文译本研究</w:t>
      </w:r>
    </w:p>
    <w:p w:rsidR="003E69B5" w:rsidRPr="001139D6" w:rsidRDefault="003E69B5" w:rsidP="001139D6">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7. </w:t>
      </w:r>
      <w:r w:rsidRPr="001139D6">
        <w:rPr>
          <w:rFonts w:ascii="Times New Roman" w:eastAsia="仿宋" w:hAnsi="Times New Roman" w:cs="Times New Roman" w:hint="eastAsia"/>
          <w:sz w:val="32"/>
          <w:szCs w:val="32"/>
        </w:rPr>
        <w:t>中国历代经典在海外的传播和影响</w:t>
      </w:r>
    </w:p>
    <w:p w:rsidR="003E69B5" w:rsidRPr="001139D6" w:rsidRDefault="003E69B5" w:rsidP="001139D6">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8. </w:t>
      </w:r>
      <w:r w:rsidRPr="001139D6">
        <w:rPr>
          <w:rFonts w:ascii="Times New Roman" w:eastAsia="仿宋" w:hAnsi="Times New Roman" w:cs="Times New Roman" w:hint="eastAsia"/>
          <w:sz w:val="32"/>
          <w:szCs w:val="32"/>
        </w:rPr>
        <w:t>中国神话起源</w:t>
      </w:r>
    </w:p>
    <w:p w:rsidR="003E69B5" w:rsidRPr="001139D6" w:rsidRDefault="003E69B5" w:rsidP="001139D6">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9. </w:t>
      </w:r>
      <w:r w:rsidRPr="001139D6">
        <w:rPr>
          <w:rFonts w:ascii="Times New Roman" w:eastAsia="仿宋" w:hAnsi="Times New Roman" w:cs="Times New Roman" w:hint="eastAsia"/>
          <w:sz w:val="32"/>
          <w:szCs w:val="32"/>
        </w:rPr>
        <w:t>中国传统音乐中的管弦乐与西方交响乐</w:t>
      </w:r>
    </w:p>
    <w:p w:rsidR="003E69B5" w:rsidRPr="001139D6" w:rsidRDefault="003E69B5" w:rsidP="001139D6">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10. </w:t>
      </w:r>
      <w:r w:rsidRPr="001139D6">
        <w:rPr>
          <w:rFonts w:ascii="Times New Roman" w:eastAsia="仿宋" w:hAnsi="Times New Roman" w:cs="Times New Roman" w:hint="eastAsia"/>
          <w:sz w:val="32"/>
          <w:szCs w:val="32"/>
        </w:rPr>
        <w:t>西方音乐在中国的传入和影响</w:t>
      </w:r>
    </w:p>
    <w:p w:rsidR="003E69B5" w:rsidRPr="001139D6" w:rsidRDefault="003E69B5" w:rsidP="001139D6">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11. </w:t>
      </w:r>
      <w:r w:rsidRPr="001139D6">
        <w:rPr>
          <w:rFonts w:ascii="Times New Roman" w:eastAsia="仿宋" w:hAnsi="Times New Roman" w:cs="Times New Roman" w:hint="eastAsia"/>
          <w:sz w:val="32"/>
          <w:szCs w:val="32"/>
        </w:rPr>
        <w:t>中外（某国）现代语言学比较研究</w:t>
      </w:r>
    </w:p>
    <w:p w:rsidR="003E69B5" w:rsidRPr="001139D6" w:rsidRDefault="003E69B5" w:rsidP="001139D6">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12. </w:t>
      </w:r>
      <w:r w:rsidRPr="001139D6">
        <w:rPr>
          <w:rFonts w:ascii="Times New Roman" w:eastAsia="仿宋" w:hAnsi="Times New Roman" w:cs="Times New Roman" w:hint="eastAsia"/>
          <w:sz w:val="32"/>
          <w:szCs w:val="32"/>
        </w:rPr>
        <w:t>中外（某国）比较文学研究</w:t>
      </w:r>
    </w:p>
    <w:p w:rsidR="003E69B5" w:rsidRPr="001139D6" w:rsidRDefault="003E69B5" w:rsidP="001139D6">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13. </w:t>
      </w:r>
      <w:r w:rsidRPr="001139D6">
        <w:rPr>
          <w:rFonts w:ascii="Times New Roman" w:eastAsia="仿宋" w:hAnsi="Times New Roman" w:cs="Times New Roman" w:hint="eastAsia"/>
          <w:sz w:val="32"/>
          <w:szCs w:val="32"/>
        </w:rPr>
        <w:t>甲骨文：形象到概念的发展</w:t>
      </w:r>
    </w:p>
    <w:p w:rsidR="003E69B5" w:rsidRPr="001139D6" w:rsidRDefault="003E69B5" w:rsidP="001139D6">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14. </w:t>
      </w:r>
      <w:r w:rsidRPr="001139D6">
        <w:rPr>
          <w:rFonts w:ascii="Times New Roman" w:eastAsia="仿宋" w:hAnsi="Times New Roman" w:cs="Times New Roman" w:hint="eastAsia"/>
          <w:sz w:val="32"/>
          <w:szCs w:val="32"/>
        </w:rPr>
        <w:t>明清时代的文学与艺术</w:t>
      </w:r>
    </w:p>
    <w:p w:rsidR="003E69B5" w:rsidRPr="001139D6" w:rsidRDefault="003E69B5" w:rsidP="001139D6">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15. </w:t>
      </w:r>
      <w:r w:rsidRPr="001139D6">
        <w:rPr>
          <w:rFonts w:ascii="Times New Roman" w:eastAsia="仿宋" w:hAnsi="Times New Roman" w:cs="Times New Roman" w:hint="eastAsia"/>
          <w:sz w:val="32"/>
          <w:szCs w:val="32"/>
        </w:rPr>
        <w:t>佛教艺术与中国历史</w:t>
      </w:r>
    </w:p>
    <w:p w:rsidR="003E69B5" w:rsidRPr="001139D6" w:rsidRDefault="003E69B5" w:rsidP="001139D6">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16. </w:t>
      </w:r>
      <w:r w:rsidRPr="001139D6">
        <w:rPr>
          <w:rFonts w:ascii="Times New Roman" w:eastAsia="仿宋" w:hAnsi="Times New Roman" w:cs="Times New Roman" w:hint="eastAsia"/>
          <w:sz w:val="32"/>
          <w:szCs w:val="32"/>
        </w:rPr>
        <w:t>海外收藏的中国文献和文物研究</w:t>
      </w:r>
    </w:p>
    <w:p w:rsidR="003E69B5" w:rsidRPr="001139D6" w:rsidRDefault="003E69B5" w:rsidP="001139D6">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17. </w:t>
      </w:r>
      <w:r w:rsidRPr="001139D6">
        <w:rPr>
          <w:rFonts w:ascii="Times New Roman" w:eastAsia="仿宋" w:hAnsi="Times New Roman" w:cs="Times New Roman" w:hint="eastAsia"/>
          <w:sz w:val="32"/>
          <w:szCs w:val="32"/>
        </w:rPr>
        <w:t>中国传统文化和现代文学、美术、音乐、戏剧</w:t>
      </w:r>
    </w:p>
    <w:p w:rsidR="003E69B5" w:rsidRPr="001139D6" w:rsidRDefault="003E69B5" w:rsidP="001139D6">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18. </w:t>
      </w:r>
      <w:r w:rsidRPr="001139D6">
        <w:rPr>
          <w:rFonts w:ascii="Times New Roman" w:eastAsia="仿宋" w:hAnsi="Times New Roman" w:cs="Times New Roman" w:hint="eastAsia"/>
          <w:sz w:val="32"/>
          <w:szCs w:val="32"/>
        </w:rPr>
        <w:t>佛教绘画（例如敦煌）和基督教绘画（圣像等）</w:t>
      </w:r>
      <w:r w:rsidRPr="001139D6">
        <w:rPr>
          <w:rFonts w:ascii="Times New Roman" w:eastAsia="仿宋" w:hAnsi="Times New Roman" w:cs="Times New Roman"/>
          <w:sz w:val="32"/>
          <w:szCs w:val="32"/>
        </w:rPr>
        <w:t xml:space="preserve"> </w:t>
      </w:r>
    </w:p>
    <w:p w:rsidR="003E69B5" w:rsidRPr="001139D6" w:rsidRDefault="003E69B5" w:rsidP="001139D6">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19.</w:t>
      </w:r>
      <w:r w:rsidR="004F571E">
        <w:rPr>
          <w:rFonts w:ascii="Times New Roman" w:eastAsia="仿宋" w:hAnsi="Times New Roman" w:cs="Times New Roman" w:hint="eastAsia"/>
          <w:sz w:val="32"/>
          <w:szCs w:val="32"/>
        </w:rPr>
        <w:t xml:space="preserve"> </w:t>
      </w:r>
      <w:r w:rsidRPr="001139D6">
        <w:rPr>
          <w:rFonts w:ascii="Times New Roman" w:eastAsia="仿宋" w:hAnsi="Times New Roman" w:cs="Times New Roman" w:hint="eastAsia"/>
          <w:sz w:val="32"/>
          <w:szCs w:val="32"/>
        </w:rPr>
        <w:t>中国流行文化：电影、视觉艺术、文学与当代文化</w:t>
      </w:r>
    </w:p>
    <w:p w:rsidR="003E69B5" w:rsidRPr="001139D6" w:rsidRDefault="003E69B5" w:rsidP="001139D6">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20.</w:t>
      </w:r>
      <w:r w:rsidR="004462E6">
        <w:rPr>
          <w:rFonts w:ascii="Times New Roman" w:eastAsia="仿宋" w:hAnsi="Times New Roman" w:cs="Times New Roman" w:hint="eastAsia"/>
          <w:sz w:val="32"/>
          <w:szCs w:val="32"/>
        </w:rPr>
        <w:t xml:space="preserve"> </w:t>
      </w:r>
      <w:r w:rsidRPr="001139D6">
        <w:rPr>
          <w:rFonts w:ascii="Times New Roman" w:eastAsia="仿宋" w:hAnsi="Times New Roman" w:cs="Times New Roman" w:hint="eastAsia"/>
          <w:sz w:val="32"/>
          <w:szCs w:val="32"/>
        </w:rPr>
        <w:t>对外汉语教学研究</w:t>
      </w:r>
    </w:p>
    <w:p w:rsidR="00773CCA" w:rsidRDefault="00773CCA" w:rsidP="001139D6">
      <w:pPr>
        <w:pStyle w:val="Default"/>
        <w:spacing w:line="276" w:lineRule="auto"/>
        <w:rPr>
          <w:rFonts w:ascii="仿宋" w:eastAsia="仿宋" w:cs="仿宋"/>
          <w:b/>
          <w:sz w:val="32"/>
          <w:szCs w:val="32"/>
        </w:rPr>
      </w:pPr>
    </w:p>
    <w:p w:rsidR="003E69B5" w:rsidRPr="005342B9" w:rsidRDefault="003E69B5" w:rsidP="001139D6">
      <w:pPr>
        <w:pStyle w:val="Default"/>
        <w:spacing w:line="276" w:lineRule="auto"/>
        <w:rPr>
          <w:rFonts w:ascii="仿宋" w:eastAsia="仿宋" w:cs="仿宋"/>
          <w:b/>
          <w:sz w:val="32"/>
          <w:szCs w:val="32"/>
        </w:rPr>
      </w:pPr>
      <w:r w:rsidRPr="005342B9">
        <w:rPr>
          <w:rFonts w:ascii="仿宋" w:eastAsia="仿宋" w:cs="仿宋" w:hint="eastAsia"/>
          <w:b/>
          <w:sz w:val="32"/>
          <w:szCs w:val="32"/>
        </w:rPr>
        <w:t>三</w:t>
      </w:r>
      <w:r w:rsidR="005342B9">
        <w:rPr>
          <w:rFonts w:ascii="仿宋" w:eastAsia="仿宋" w:cs="仿宋" w:hint="eastAsia"/>
          <w:b/>
          <w:sz w:val="32"/>
          <w:szCs w:val="32"/>
        </w:rPr>
        <w:t>、</w:t>
      </w:r>
      <w:r w:rsidRPr="005342B9">
        <w:rPr>
          <w:rFonts w:ascii="仿宋" w:eastAsia="仿宋" w:cs="仿宋" w:hint="eastAsia"/>
          <w:b/>
          <w:sz w:val="32"/>
          <w:szCs w:val="32"/>
        </w:rPr>
        <w:t>历史和哲学</w:t>
      </w:r>
      <w:r w:rsidRPr="005342B9">
        <w:rPr>
          <w:rFonts w:ascii="仿宋" w:eastAsia="仿宋" w:cs="仿宋"/>
          <w:b/>
          <w:sz w:val="32"/>
          <w:szCs w:val="32"/>
        </w:rPr>
        <w:t xml:space="preserve"> </w:t>
      </w:r>
    </w:p>
    <w:p w:rsidR="003E69B5" w:rsidRPr="0049627B" w:rsidRDefault="003E69B5" w:rsidP="0049627B">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21.</w:t>
      </w:r>
      <w:r w:rsidRPr="0049627B">
        <w:rPr>
          <w:rFonts w:ascii="Times New Roman" w:eastAsia="仿宋" w:hAnsi="Times New Roman" w:cs="Times New Roman" w:hint="eastAsia"/>
          <w:sz w:val="32"/>
          <w:szCs w:val="32"/>
        </w:rPr>
        <w:t>欧美传教士在中国</w:t>
      </w:r>
    </w:p>
    <w:p w:rsidR="003E69B5" w:rsidRPr="0049627B" w:rsidRDefault="003E69B5" w:rsidP="0049627B">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lastRenderedPageBreak/>
        <w:t xml:space="preserve">22. </w:t>
      </w:r>
      <w:r w:rsidRPr="0049627B">
        <w:rPr>
          <w:rFonts w:ascii="Times New Roman" w:eastAsia="仿宋" w:hAnsi="Times New Roman" w:cs="Times New Roman" w:hint="eastAsia"/>
          <w:sz w:val="32"/>
          <w:szCs w:val="32"/>
        </w:rPr>
        <w:t>中西早期交流史（十七、十八世纪）</w:t>
      </w:r>
      <w:r w:rsidRPr="0049627B">
        <w:rPr>
          <w:rFonts w:ascii="Times New Roman" w:eastAsia="仿宋" w:hAnsi="Times New Roman" w:cs="Times New Roman"/>
          <w:sz w:val="32"/>
          <w:szCs w:val="32"/>
        </w:rPr>
        <w:t xml:space="preserve"> </w:t>
      </w:r>
    </w:p>
    <w:p w:rsidR="003E69B5" w:rsidRPr="0049627B" w:rsidRDefault="003E69B5" w:rsidP="0049627B">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23. </w:t>
      </w:r>
      <w:r w:rsidRPr="0049627B">
        <w:rPr>
          <w:rFonts w:ascii="Times New Roman" w:eastAsia="仿宋" w:hAnsi="Times New Roman" w:cs="Times New Roman" w:hint="eastAsia"/>
          <w:sz w:val="32"/>
          <w:szCs w:val="32"/>
        </w:rPr>
        <w:t>欧洲早期汉语教学史（十七、十八世纪）</w:t>
      </w:r>
      <w:r w:rsidRPr="0049627B">
        <w:rPr>
          <w:rFonts w:ascii="Times New Roman" w:eastAsia="仿宋" w:hAnsi="Times New Roman" w:cs="Times New Roman"/>
          <w:sz w:val="32"/>
          <w:szCs w:val="32"/>
        </w:rPr>
        <w:t xml:space="preserve"> </w:t>
      </w:r>
    </w:p>
    <w:p w:rsidR="003E69B5" w:rsidRPr="0049627B" w:rsidRDefault="003E69B5" w:rsidP="0049627B">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24. </w:t>
      </w:r>
      <w:r w:rsidRPr="0049627B">
        <w:rPr>
          <w:rFonts w:ascii="Times New Roman" w:eastAsia="仿宋" w:hAnsi="Times New Roman" w:cs="Times New Roman" w:hint="eastAsia"/>
          <w:sz w:val="32"/>
          <w:szCs w:val="32"/>
        </w:rPr>
        <w:t>来华传教士文献中的汉语和中国（包括未出版手稿）</w:t>
      </w:r>
      <w:r w:rsidRPr="0049627B">
        <w:rPr>
          <w:rFonts w:ascii="Times New Roman" w:eastAsia="仿宋" w:hAnsi="Times New Roman" w:cs="Times New Roman"/>
          <w:sz w:val="32"/>
          <w:szCs w:val="32"/>
        </w:rPr>
        <w:t xml:space="preserve"> </w:t>
      </w:r>
    </w:p>
    <w:p w:rsidR="003E69B5" w:rsidRPr="0049627B" w:rsidRDefault="003E69B5" w:rsidP="0049627B">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25. </w:t>
      </w:r>
      <w:r w:rsidRPr="0049627B">
        <w:rPr>
          <w:rFonts w:ascii="Times New Roman" w:eastAsia="仿宋" w:hAnsi="Times New Roman" w:cs="Times New Roman" w:hint="eastAsia"/>
          <w:sz w:val="32"/>
          <w:szCs w:val="32"/>
        </w:rPr>
        <w:t>清末赴欧中国人眼中的西方</w:t>
      </w:r>
      <w:r w:rsidRPr="0049627B">
        <w:rPr>
          <w:rFonts w:ascii="Times New Roman" w:eastAsia="仿宋" w:hAnsi="Times New Roman" w:cs="Times New Roman"/>
          <w:sz w:val="32"/>
          <w:szCs w:val="32"/>
        </w:rPr>
        <w:t>——</w:t>
      </w:r>
      <w:r w:rsidRPr="0049627B">
        <w:rPr>
          <w:rFonts w:ascii="Times New Roman" w:eastAsia="仿宋" w:hAnsi="Times New Roman" w:cs="Times New Roman" w:hint="eastAsia"/>
          <w:sz w:val="32"/>
          <w:szCs w:val="32"/>
        </w:rPr>
        <w:t>文化、风俗习惯、政治社会制度等</w:t>
      </w:r>
    </w:p>
    <w:p w:rsidR="003E69B5" w:rsidRPr="0049627B" w:rsidRDefault="003E69B5" w:rsidP="0049627B">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26. </w:t>
      </w:r>
      <w:r w:rsidRPr="0049627B">
        <w:rPr>
          <w:rFonts w:ascii="Times New Roman" w:eastAsia="仿宋" w:hAnsi="Times New Roman" w:cs="Times New Roman" w:hint="eastAsia"/>
          <w:sz w:val="32"/>
          <w:szCs w:val="32"/>
        </w:rPr>
        <w:t>中国人在明清时期的外语学习</w:t>
      </w:r>
    </w:p>
    <w:p w:rsidR="003E69B5" w:rsidRPr="0049627B" w:rsidRDefault="003E69B5" w:rsidP="0049627B">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27. </w:t>
      </w:r>
      <w:r w:rsidRPr="0049627B">
        <w:rPr>
          <w:rFonts w:ascii="Times New Roman" w:eastAsia="仿宋" w:hAnsi="Times New Roman" w:cs="Times New Roman" w:hint="eastAsia"/>
          <w:sz w:val="32"/>
          <w:szCs w:val="32"/>
        </w:rPr>
        <w:t>汉唐盛世的制度建设及其现代启示研究</w:t>
      </w:r>
    </w:p>
    <w:p w:rsidR="003E69B5" w:rsidRPr="0049627B" w:rsidRDefault="003E69B5" w:rsidP="0049627B">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28. </w:t>
      </w:r>
      <w:r w:rsidRPr="0049627B">
        <w:rPr>
          <w:rFonts w:ascii="Times New Roman" w:eastAsia="仿宋" w:hAnsi="Times New Roman" w:cs="Times New Roman" w:hint="eastAsia"/>
          <w:sz w:val="32"/>
          <w:szCs w:val="32"/>
        </w:rPr>
        <w:t>中外关系史研究（中国对某国）</w:t>
      </w:r>
      <w:r w:rsidRPr="0049627B">
        <w:rPr>
          <w:rFonts w:ascii="Times New Roman" w:eastAsia="仿宋" w:hAnsi="Times New Roman" w:cs="Times New Roman"/>
          <w:sz w:val="32"/>
          <w:szCs w:val="32"/>
        </w:rPr>
        <w:t xml:space="preserve"> </w:t>
      </w:r>
    </w:p>
    <w:p w:rsidR="003E69B5" w:rsidRPr="0049627B" w:rsidRDefault="003E69B5" w:rsidP="0049627B">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29. </w:t>
      </w:r>
      <w:r w:rsidRPr="0049627B">
        <w:rPr>
          <w:rFonts w:ascii="Times New Roman" w:eastAsia="仿宋" w:hAnsi="Times New Roman" w:cs="Times New Roman" w:hint="eastAsia"/>
          <w:sz w:val="32"/>
          <w:szCs w:val="32"/>
        </w:rPr>
        <w:t>近现代中国科学技术和思想理念与西方的互动</w:t>
      </w:r>
    </w:p>
    <w:p w:rsidR="003E69B5" w:rsidRPr="0049627B" w:rsidRDefault="003E69B5" w:rsidP="0049627B">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30. </w:t>
      </w:r>
      <w:r w:rsidRPr="0049627B">
        <w:rPr>
          <w:rFonts w:ascii="Times New Roman" w:eastAsia="仿宋" w:hAnsi="Times New Roman" w:cs="Times New Roman" w:hint="eastAsia"/>
          <w:sz w:val="32"/>
          <w:szCs w:val="32"/>
        </w:rPr>
        <w:t>后东方主义与中国文化复兴</w:t>
      </w:r>
    </w:p>
    <w:p w:rsidR="003E69B5" w:rsidRPr="0049627B" w:rsidRDefault="003E69B5" w:rsidP="0049627B">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31. </w:t>
      </w:r>
      <w:r w:rsidRPr="0049627B">
        <w:rPr>
          <w:rFonts w:ascii="Times New Roman" w:eastAsia="仿宋" w:hAnsi="Times New Roman" w:cs="Times New Roman" w:hint="eastAsia"/>
          <w:sz w:val="32"/>
          <w:szCs w:val="32"/>
        </w:rPr>
        <w:t>中国文化的生态精神价值</w:t>
      </w:r>
    </w:p>
    <w:p w:rsidR="003E69B5" w:rsidRPr="0049627B" w:rsidRDefault="003E69B5" w:rsidP="0049627B">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32. </w:t>
      </w:r>
      <w:r w:rsidRPr="0049627B">
        <w:rPr>
          <w:rFonts w:ascii="Times New Roman" w:eastAsia="仿宋" w:hAnsi="Times New Roman" w:cs="Times New Roman" w:hint="eastAsia"/>
          <w:sz w:val="32"/>
          <w:szCs w:val="32"/>
        </w:rPr>
        <w:t>作为社会体系的中国古典哲学</w:t>
      </w:r>
    </w:p>
    <w:p w:rsidR="003E69B5" w:rsidRPr="0049627B" w:rsidRDefault="003E69B5" w:rsidP="0049627B">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33. </w:t>
      </w:r>
      <w:r w:rsidRPr="0049627B">
        <w:rPr>
          <w:rFonts w:ascii="Times New Roman" w:eastAsia="仿宋" w:hAnsi="Times New Roman" w:cs="Times New Roman" w:hint="eastAsia"/>
          <w:sz w:val="32"/>
          <w:szCs w:val="32"/>
        </w:rPr>
        <w:t>前儒学时期的儒学思想：创造与并举</w:t>
      </w:r>
    </w:p>
    <w:p w:rsidR="003E69B5" w:rsidRPr="0049627B" w:rsidRDefault="003E69B5" w:rsidP="0049627B">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34. </w:t>
      </w:r>
      <w:r w:rsidRPr="0049627B">
        <w:rPr>
          <w:rFonts w:ascii="Times New Roman" w:eastAsia="仿宋" w:hAnsi="Times New Roman" w:cs="Times New Roman" w:hint="eastAsia"/>
          <w:sz w:val="32"/>
          <w:szCs w:val="32"/>
        </w:rPr>
        <w:t>孔子的礼仪思想与中世纪欧洲礼仪思想</w:t>
      </w:r>
    </w:p>
    <w:p w:rsidR="003E69B5" w:rsidRPr="0049627B" w:rsidRDefault="003E69B5" w:rsidP="0049627B">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35. </w:t>
      </w:r>
      <w:r w:rsidRPr="0049627B">
        <w:rPr>
          <w:rFonts w:ascii="Times New Roman" w:eastAsia="仿宋" w:hAnsi="Times New Roman" w:cs="Times New Roman" w:hint="eastAsia"/>
          <w:sz w:val="32"/>
          <w:szCs w:val="32"/>
        </w:rPr>
        <w:t>中国、日本、朝鲜、越南、琉球的儒学研究</w:t>
      </w:r>
    </w:p>
    <w:p w:rsidR="003E69B5" w:rsidRPr="0049627B" w:rsidRDefault="003E69B5" w:rsidP="0049627B">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36. </w:t>
      </w:r>
      <w:r w:rsidRPr="0049627B">
        <w:rPr>
          <w:rFonts w:ascii="Times New Roman" w:eastAsia="仿宋" w:hAnsi="Times New Roman" w:cs="Times New Roman" w:hint="eastAsia"/>
          <w:sz w:val="32"/>
          <w:szCs w:val="32"/>
        </w:rPr>
        <w:t>《孙子兵法》与中国战略文化研究</w:t>
      </w:r>
    </w:p>
    <w:p w:rsidR="003E69B5" w:rsidRPr="0049627B" w:rsidRDefault="003E69B5" w:rsidP="0049627B">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37. </w:t>
      </w:r>
      <w:r w:rsidRPr="0049627B">
        <w:rPr>
          <w:rFonts w:ascii="Times New Roman" w:eastAsia="仿宋" w:hAnsi="Times New Roman" w:cs="Times New Roman" w:hint="eastAsia"/>
          <w:sz w:val="32"/>
          <w:szCs w:val="32"/>
        </w:rPr>
        <w:t>《周易》与中国哲学思维研究</w:t>
      </w:r>
    </w:p>
    <w:p w:rsidR="003E69B5" w:rsidRPr="0049627B" w:rsidRDefault="003E69B5" w:rsidP="0049627B">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38. </w:t>
      </w:r>
      <w:r w:rsidRPr="0049627B">
        <w:rPr>
          <w:rFonts w:ascii="Times New Roman" w:eastAsia="仿宋" w:hAnsi="Times New Roman" w:cs="Times New Roman" w:hint="eastAsia"/>
          <w:sz w:val="32"/>
          <w:szCs w:val="32"/>
        </w:rPr>
        <w:t>儒学的人文精神与普</w:t>
      </w:r>
      <w:proofErr w:type="gramStart"/>
      <w:r w:rsidRPr="0049627B">
        <w:rPr>
          <w:rFonts w:ascii="Times New Roman" w:eastAsia="仿宋" w:hAnsi="Times New Roman" w:cs="Times New Roman" w:hint="eastAsia"/>
          <w:sz w:val="32"/>
          <w:szCs w:val="32"/>
        </w:rPr>
        <w:t>世</w:t>
      </w:r>
      <w:proofErr w:type="gramEnd"/>
      <w:r w:rsidRPr="0049627B">
        <w:rPr>
          <w:rFonts w:ascii="Times New Roman" w:eastAsia="仿宋" w:hAnsi="Times New Roman" w:cs="Times New Roman" w:hint="eastAsia"/>
          <w:sz w:val="32"/>
          <w:szCs w:val="32"/>
        </w:rPr>
        <w:t>价值研究</w:t>
      </w:r>
    </w:p>
    <w:p w:rsidR="003E69B5" w:rsidRPr="0049627B" w:rsidRDefault="003E69B5" w:rsidP="0049627B">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39. </w:t>
      </w:r>
      <w:r w:rsidRPr="0049627B">
        <w:rPr>
          <w:rFonts w:ascii="Times New Roman" w:eastAsia="仿宋" w:hAnsi="Times New Roman" w:cs="Times New Roman" w:hint="eastAsia"/>
          <w:sz w:val="32"/>
          <w:szCs w:val="32"/>
        </w:rPr>
        <w:t>中外（某国）哲学对比研究</w:t>
      </w:r>
    </w:p>
    <w:p w:rsidR="00773CCA" w:rsidRDefault="00773CCA" w:rsidP="001139D6">
      <w:pPr>
        <w:pStyle w:val="Default"/>
        <w:spacing w:line="276" w:lineRule="auto"/>
        <w:rPr>
          <w:rFonts w:ascii="仿宋" w:eastAsia="仿宋" w:cs="仿宋"/>
          <w:b/>
          <w:sz w:val="32"/>
          <w:szCs w:val="32"/>
        </w:rPr>
      </w:pPr>
    </w:p>
    <w:p w:rsidR="003E69B5" w:rsidRPr="005342B9" w:rsidRDefault="003E69B5" w:rsidP="001139D6">
      <w:pPr>
        <w:pStyle w:val="Default"/>
        <w:spacing w:line="276" w:lineRule="auto"/>
        <w:rPr>
          <w:rFonts w:ascii="仿宋" w:eastAsia="仿宋" w:cs="仿宋"/>
          <w:b/>
          <w:sz w:val="32"/>
          <w:szCs w:val="32"/>
        </w:rPr>
      </w:pPr>
      <w:r w:rsidRPr="005342B9">
        <w:rPr>
          <w:rFonts w:ascii="仿宋" w:eastAsia="仿宋" w:cs="仿宋" w:hint="eastAsia"/>
          <w:b/>
          <w:sz w:val="32"/>
          <w:szCs w:val="32"/>
        </w:rPr>
        <w:t>四</w:t>
      </w:r>
      <w:r w:rsidR="005342B9">
        <w:rPr>
          <w:rFonts w:ascii="仿宋" w:eastAsia="仿宋" w:cs="仿宋" w:hint="eastAsia"/>
          <w:b/>
          <w:sz w:val="32"/>
          <w:szCs w:val="32"/>
        </w:rPr>
        <w:t>、</w:t>
      </w:r>
      <w:r w:rsidRPr="005342B9">
        <w:rPr>
          <w:rFonts w:ascii="仿宋" w:eastAsia="仿宋" w:cs="仿宋" w:hint="eastAsia"/>
          <w:b/>
          <w:sz w:val="32"/>
          <w:szCs w:val="32"/>
        </w:rPr>
        <w:t>社会学</w:t>
      </w:r>
      <w:r w:rsidRPr="005342B9">
        <w:rPr>
          <w:rFonts w:ascii="仿宋" w:eastAsia="仿宋" w:cs="仿宋"/>
          <w:b/>
          <w:sz w:val="32"/>
          <w:szCs w:val="32"/>
        </w:rPr>
        <w:t xml:space="preserve"> </w:t>
      </w:r>
    </w:p>
    <w:p w:rsidR="003E69B5" w:rsidRPr="007A2186" w:rsidRDefault="003E69B5" w:rsidP="007A2186">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40.</w:t>
      </w:r>
      <w:r w:rsidRPr="007A2186">
        <w:rPr>
          <w:rFonts w:ascii="Times New Roman" w:eastAsia="仿宋" w:hAnsi="Times New Roman" w:cs="Times New Roman" w:hint="eastAsia"/>
          <w:sz w:val="32"/>
          <w:szCs w:val="32"/>
        </w:rPr>
        <w:t>中国少数民族文化的融合与保护</w:t>
      </w:r>
    </w:p>
    <w:p w:rsidR="003E69B5" w:rsidRPr="007A2186" w:rsidRDefault="003E69B5" w:rsidP="007A2186">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41.</w:t>
      </w:r>
      <w:r w:rsidRPr="007A2186">
        <w:rPr>
          <w:rFonts w:ascii="Times New Roman" w:eastAsia="仿宋" w:hAnsi="Times New Roman" w:cs="Times New Roman" w:hint="eastAsia"/>
          <w:sz w:val="32"/>
          <w:szCs w:val="32"/>
        </w:rPr>
        <w:t>中国改革开放前后在提高妇女地位方面的政策措施及在社区层面的效应和成果</w:t>
      </w:r>
    </w:p>
    <w:p w:rsidR="003E69B5" w:rsidRPr="007A2186" w:rsidRDefault="003E69B5" w:rsidP="007A2186">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42. </w:t>
      </w:r>
      <w:r w:rsidRPr="007A2186">
        <w:rPr>
          <w:rFonts w:ascii="Times New Roman" w:eastAsia="仿宋" w:hAnsi="Times New Roman" w:cs="Times New Roman" w:hint="eastAsia"/>
          <w:sz w:val="32"/>
          <w:szCs w:val="32"/>
        </w:rPr>
        <w:t>多学科交叉视角内中国老龄化社会的跨文化比较研究</w:t>
      </w:r>
    </w:p>
    <w:p w:rsidR="003E69B5" w:rsidRPr="007A2186" w:rsidRDefault="003E69B5" w:rsidP="007A2186">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43. </w:t>
      </w:r>
      <w:r w:rsidRPr="007A2186">
        <w:rPr>
          <w:rFonts w:ascii="Times New Roman" w:eastAsia="仿宋" w:hAnsi="Times New Roman" w:cs="Times New Roman" w:hint="eastAsia"/>
          <w:sz w:val="32"/>
          <w:szCs w:val="32"/>
        </w:rPr>
        <w:t>中国企业发展的文化与制度基础</w:t>
      </w:r>
    </w:p>
    <w:p w:rsidR="003E69B5" w:rsidRPr="007A2186" w:rsidRDefault="003E69B5" w:rsidP="007A2186">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44. </w:t>
      </w:r>
      <w:r w:rsidRPr="007A2186">
        <w:rPr>
          <w:rFonts w:ascii="Times New Roman" w:eastAsia="仿宋" w:hAnsi="Times New Roman" w:cs="Times New Roman" w:hint="eastAsia"/>
          <w:sz w:val="32"/>
          <w:szCs w:val="32"/>
        </w:rPr>
        <w:t>创意产业在当代中国的发展前景探讨</w:t>
      </w:r>
    </w:p>
    <w:p w:rsidR="003E69B5" w:rsidRPr="007A2186" w:rsidRDefault="003E69B5" w:rsidP="007A2186">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45. </w:t>
      </w:r>
      <w:r w:rsidRPr="007A2186">
        <w:rPr>
          <w:rFonts w:ascii="Times New Roman" w:eastAsia="仿宋" w:hAnsi="Times New Roman" w:cs="Times New Roman" w:hint="eastAsia"/>
          <w:sz w:val="32"/>
          <w:szCs w:val="32"/>
        </w:rPr>
        <w:t>全球化语境中中国多元文化模式考察</w:t>
      </w:r>
    </w:p>
    <w:p w:rsidR="003E69B5" w:rsidRPr="007A2186" w:rsidRDefault="003E69B5" w:rsidP="007A2186">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46. </w:t>
      </w:r>
      <w:r w:rsidRPr="007A2186">
        <w:rPr>
          <w:rFonts w:ascii="Times New Roman" w:eastAsia="仿宋" w:hAnsi="Times New Roman" w:cs="Times New Roman" w:hint="eastAsia"/>
          <w:sz w:val="32"/>
          <w:szCs w:val="32"/>
        </w:rPr>
        <w:t>中国农村的公共卫生、教育和社会问题</w:t>
      </w:r>
    </w:p>
    <w:p w:rsidR="003E69B5" w:rsidRPr="007A2186" w:rsidRDefault="003E69B5" w:rsidP="007A2186">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lastRenderedPageBreak/>
        <w:t xml:space="preserve">47. </w:t>
      </w:r>
      <w:r w:rsidRPr="007A2186">
        <w:rPr>
          <w:rFonts w:ascii="Times New Roman" w:eastAsia="仿宋" w:hAnsi="Times New Roman" w:cs="Times New Roman" w:hint="eastAsia"/>
          <w:sz w:val="32"/>
          <w:szCs w:val="32"/>
        </w:rPr>
        <w:t>中国</w:t>
      </w:r>
      <w:r w:rsidRPr="007A2186">
        <w:rPr>
          <w:rFonts w:ascii="Times New Roman" w:eastAsia="仿宋" w:hAnsi="Times New Roman" w:cs="Times New Roman"/>
          <w:sz w:val="32"/>
          <w:szCs w:val="32"/>
        </w:rPr>
        <w:t>“</w:t>
      </w:r>
      <w:r w:rsidRPr="007A2186">
        <w:rPr>
          <w:rFonts w:ascii="Times New Roman" w:eastAsia="仿宋" w:hAnsi="Times New Roman" w:cs="Times New Roman" w:hint="eastAsia"/>
          <w:sz w:val="32"/>
          <w:szCs w:val="32"/>
        </w:rPr>
        <w:t>三农</w:t>
      </w:r>
      <w:r w:rsidRPr="007A2186">
        <w:rPr>
          <w:rFonts w:ascii="Times New Roman" w:eastAsia="仿宋" w:hAnsi="Times New Roman" w:cs="Times New Roman"/>
          <w:sz w:val="32"/>
          <w:szCs w:val="32"/>
        </w:rPr>
        <w:t>”</w:t>
      </w:r>
      <w:r w:rsidRPr="007A2186">
        <w:rPr>
          <w:rFonts w:ascii="Times New Roman" w:eastAsia="仿宋" w:hAnsi="Times New Roman" w:cs="Times New Roman" w:hint="eastAsia"/>
          <w:sz w:val="32"/>
          <w:szCs w:val="32"/>
        </w:rPr>
        <w:t>问题：农业农村与农民</w:t>
      </w:r>
    </w:p>
    <w:p w:rsidR="00B96321" w:rsidRDefault="00B96321" w:rsidP="001139D6">
      <w:pPr>
        <w:pStyle w:val="Default"/>
        <w:spacing w:line="276" w:lineRule="auto"/>
        <w:rPr>
          <w:rFonts w:ascii="仿宋" w:eastAsia="仿宋" w:cs="仿宋"/>
          <w:b/>
          <w:sz w:val="32"/>
          <w:szCs w:val="32"/>
        </w:rPr>
      </w:pPr>
    </w:p>
    <w:p w:rsidR="003E69B5" w:rsidRPr="005342B9" w:rsidRDefault="003E69B5" w:rsidP="001139D6">
      <w:pPr>
        <w:pStyle w:val="Default"/>
        <w:spacing w:line="276" w:lineRule="auto"/>
        <w:rPr>
          <w:rFonts w:ascii="仿宋" w:eastAsia="仿宋" w:cs="仿宋"/>
          <w:b/>
          <w:sz w:val="32"/>
          <w:szCs w:val="32"/>
        </w:rPr>
      </w:pPr>
      <w:r w:rsidRPr="005342B9">
        <w:rPr>
          <w:rFonts w:ascii="仿宋" w:eastAsia="仿宋" w:cs="仿宋" w:hint="eastAsia"/>
          <w:b/>
          <w:sz w:val="32"/>
          <w:szCs w:val="32"/>
        </w:rPr>
        <w:t>五</w:t>
      </w:r>
      <w:r w:rsidR="005342B9">
        <w:rPr>
          <w:rFonts w:ascii="仿宋" w:eastAsia="仿宋" w:cs="仿宋" w:hint="eastAsia"/>
          <w:b/>
          <w:sz w:val="32"/>
          <w:szCs w:val="32"/>
        </w:rPr>
        <w:t>、</w:t>
      </w:r>
      <w:r w:rsidRPr="005342B9">
        <w:rPr>
          <w:rFonts w:ascii="仿宋" w:eastAsia="仿宋" w:cs="仿宋" w:hint="eastAsia"/>
          <w:b/>
          <w:sz w:val="32"/>
          <w:szCs w:val="32"/>
        </w:rPr>
        <w:t>政治学与法学</w:t>
      </w:r>
      <w:r w:rsidRPr="005342B9">
        <w:rPr>
          <w:rFonts w:ascii="仿宋" w:eastAsia="仿宋" w:cs="仿宋"/>
          <w:b/>
          <w:sz w:val="32"/>
          <w:szCs w:val="32"/>
        </w:rPr>
        <w:t xml:space="preserve"> </w:t>
      </w:r>
    </w:p>
    <w:p w:rsidR="003E69B5" w:rsidRPr="00F14C4E" w:rsidRDefault="003E69B5" w:rsidP="00F14C4E">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48. </w:t>
      </w:r>
      <w:r w:rsidRPr="00F14C4E">
        <w:rPr>
          <w:rFonts w:ascii="Times New Roman" w:eastAsia="仿宋" w:hAnsi="Times New Roman" w:cs="Times New Roman" w:hint="eastAsia"/>
          <w:sz w:val="32"/>
          <w:szCs w:val="32"/>
        </w:rPr>
        <w:t>中国社会变革与社会建设</w:t>
      </w:r>
    </w:p>
    <w:p w:rsidR="003E69B5" w:rsidRPr="00F14C4E" w:rsidRDefault="003E69B5" w:rsidP="00F14C4E">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49. </w:t>
      </w:r>
      <w:r w:rsidRPr="00F14C4E">
        <w:rPr>
          <w:rFonts w:ascii="Times New Roman" w:eastAsia="仿宋" w:hAnsi="Times New Roman" w:cs="Times New Roman" w:hint="eastAsia"/>
          <w:sz w:val="32"/>
          <w:szCs w:val="32"/>
        </w:rPr>
        <w:t>中国</w:t>
      </w:r>
      <w:r>
        <w:rPr>
          <w:rFonts w:ascii="Times New Roman" w:eastAsia="仿宋" w:hAnsi="Times New Roman" w:cs="Times New Roman"/>
          <w:sz w:val="32"/>
          <w:szCs w:val="32"/>
        </w:rPr>
        <w:t>30</w:t>
      </w:r>
      <w:r w:rsidRPr="00F14C4E">
        <w:rPr>
          <w:rFonts w:ascii="Times New Roman" w:eastAsia="仿宋" w:hAnsi="Times New Roman" w:cs="Times New Roman" w:hint="eastAsia"/>
          <w:sz w:val="32"/>
          <w:szCs w:val="32"/>
        </w:rPr>
        <w:t>年减</w:t>
      </w:r>
      <w:proofErr w:type="gramStart"/>
      <w:r w:rsidRPr="00F14C4E">
        <w:rPr>
          <w:rFonts w:ascii="Times New Roman" w:eastAsia="仿宋" w:hAnsi="Times New Roman" w:cs="Times New Roman" w:hint="eastAsia"/>
          <w:sz w:val="32"/>
          <w:szCs w:val="32"/>
        </w:rPr>
        <w:t>贫政策</w:t>
      </w:r>
      <w:proofErr w:type="gramEnd"/>
      <w:r w:rsidRPr="00F14C4E">
        <w:rPr>
          <w:rFonts w:ascii="Times New Roman" w:eastAsia="仿宋" w:hAnsi="Times New Roman" w:cs="Times New Roman" w:hint="eastAsia"/>
          <w:sz w:val="32"/>
          <w:szCs w:val="32"/>
        </w:rPr>
        <w:t>研究</w:t>
      </w:r>
    </w:p>
    <w:p w:rsidR="003E69B5" w:rsidRPr="00F14C4E" w:rsidRDefault="003E69B5" w:rsidP="00F14C4E">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50. </w:t>
      </w:r>
      <w:r w:rsidRPr="00F14C4E">
        <w:rPr>
          <w:rFonts w:ascii="Times New Roman" w:eastAsia="仿宋" w:hAnsi="Times New Roman" w:cs="Times New Roman" w:hint="eastAsia"/>
          <w:sz w:val="32"/>
          <w:szCs w:val="32"/>
        </w:rPr>
        <w:t>中国现代转型与中国传统文化</w:t>
      </w:r>
    </w:p>
    <w:p w:rsidR="003E69B5" w:rsidRPr="00F14C4E" w:rsidRDefault="003E69B5" w:rsidP="00F14C4E">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51. </w:t>
      </w:r>
      <w:r w:rsidRPr="00F14C4E">
        <w:rPr>
          <w:rFonts w:ascii="Times New Roman" w:eastAsia="仿宋" w:hAnsi="Times New Roman" w:cs="Times New Roman" w:hint="eastAsia"/>
          <w:sz w:val="32"/>
          <w:szCs w:val="32"/>
        </w:rPr>
        <w:t>中国发展道路研究</w:t>
      </w:r>
    </w:p>
    <w:p w:rsidR="003E69B5" w:rsidRPr="00F14C4E" w:rsidRDefault="003E69B5" w:rsidP="00F14C4E">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52. </w:t>
      </w:r>
      <w:r w:rsidRPr="00F14C4E">
        <w:rPr>
          <w:rFonts w:ascii="Times New Roman" w:eastAsia="仿宋" w:hAnsi="Times New Roman" w:cs="Times New Roman" w:hint="eastAsia"/>
          <w:sz w:val="32"/>
          <w:szCs w:val="32"/>
        </w:rPr>
        <w:t>当代中国发展的动力之一：传统因素和价值观念研究</w:t>
      </w:r>
    </w:p>
    <w:p w:rsidR="003E69B5" w:rsidRPr="00F14C4E" w:rsidRDefault="003E69B5" w:rsidP="00F14C4E">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53. </w:t>
      </w:r>
      <w:r w:rsidRPr="00F14C4E">
        <w:rPr>
          <w:rFonts w:ascii="Times New Roman" w:eastAsia="仿宋" w:hAnsi="Times New Roman" w:cs="Times New Roman" w:hint="eastAsia"/>
          <w:sz w:val="32"/>
          <w:szCs w:val="32"/>
        </w:rPr>
        <w:t>世界</w:t>
      </w:r>
      <w:r w:rsidRPr="00F14C4E">
        <w:rPr>
          <w:rFonts w:ascii="Times New Roman" w:eastAsia="仿宋" w:hAnsi="Times New Roman" w:cs="Times New Roman"/>
          <w:sz w:val="32"/>
          <w:szCs w:val="32"/>
        </w:rPr>
        <w:t>“</w:t>
      </w:r>
      <w:r w:rsidRPr="00F14C4E">
        <w:rPr>
          <w:rFonts w:ascii="Times New Roman" w:eastAsia="仿宋" w:hAnsi="Times New Roman" w:cs="Times New Roman" w:hint="eastAsia"/>
          <w:sz w:val="32"/>
          <w:szCs w:val="32"/>
        </w:rPr>
        <w:t>软实力</w:t>
      </w:r>
      <w:r w:rsidRPr="00F14C4E">
        <w:rPr>
          <w:rFonts w:ascii="Times New Roman" w:eastAsia="仿宋" w:hAnsi="Times New Roman" w:cs="Times New Roman"/>
          <w:sz w:val="32"/>
          <w:szCs w:val="32"/>
        </w:rPr>
        <w:t>”</w:t>
      </w:r>
      <w:r w:rsidRPr="00F14C4E">
        <w:rPr>
          <w:rFonts w:ascii="Times New Roman" w:eastAsia="仿宋" w:hAnsi="Times New Roman" w:cs="Times New Roman" w:hint="eastAsia"/>
          <w:sz w:val="32"/>
          <w:szCs w:val="32"/>
        </w:rPr>
        <w:t>战略比较研究</w:t>
      </w:r>
    </w:p>
    <w:p w:rsidR="003E69B5" w:rsidRPr="00F14C4E" w:rsidRDefault="003E69B5" w:rsidP="00F14C4E">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54. </w:t>
      </w:r>
      <w:r w:rsidRPr="00F14C4E">
        <w:rPr>
          <w:rFonts w:ascii="Times New Roman" w:eastAsia="仿宋" w:hAnsi="Times New Roman" w:cs="Times New Roman" w:hint="eastAsia"/>
          <w:sz w:val="32"/>
          <w:szCs w:val="32"/>
        </w:rPr>
        <w:t>东亚近代转型的思想文化探索比较</w:t>
      </w:r>
    </w:p>
    <w:p w:rsidR="003E69B5" w:rsidRPr="00F14C4E" w:rsidRDefault="003E69B5" w:rsidP="00F14C4E">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55. </w:t>
      </w:r>
      <w:r w:rsidRPr="00F14C4E">
        <w:rPr>
          <w:rFonts w:ascii="Times New Roman" w:eastAsia="仿宋" w:hAnsi="Times New Roman" w:cs="Times New Roman" w:hint="eastAsia"/>
          <w:sz w:val="32"/>
          <w:szCs w:val="32"/>
        </w:rPr>
        <w:t>中外（某国）法律对比研究</w:t>
      </w:r>
    </w:p>
    <w:p w:rsidR="003E69B5" w:rsidRPr="00F14C4E" w:rsidRDefault="003E69B5" w:rsidP="00F14C4E">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56. </w:t>
      </w:r>
      <w:r w:rsidRPr="00F14C4E">
        <w:rPr>
          <w:rFonts w:ascii="Times New Roman" w:eastAsia="仿宋" w:hAnsi="Times New Roman" w:cs="Times New Roman" w:hint="eastAsia"/>
          <w:sz w:val="32"/>
          <w:szCs w:val="32"/>
        </w:rPr>
        <w:t>冲突与融合：中外（某国）法律文化研究</w:t>
      </w:r>
    </w:p>
    <w:p w:rsidR="003E69B5" w:rsidRPr="00F14C4E" w:rsidRDefault="003E69B5" w:rsidP="00F14C4E">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57. </w:t>
      </w:r>
      <w:r w:rsidRPr="00F14C4E">
        <w:rPr>
          <w:rFonts w:ascii="Times New Roman" w:eastAsia="仿宋" w:hAnsi="Times New Roman" w:cs="Times New Roman" w:hint="eastAsia"/>
          <w:sz w:val="32"/>
          <w:szCs w:val="32"/>
        </w:rPr>
        <w:t>中国司法制度改革研究</w:t>
      </w:r>
    </w:p>
    <w:p w:rsidR="003E69B5" w:rsidRPr="00F14C4E" w:rsidRDefault="003E69B5" w:rsidP="00F14C4E">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58. </w:t>
      </w:r>
      <w:r w:rsidRPr="00F14C4E">
        <w:rPr>
          <w:rFonts w:ascii="Times New Roman" w:eastAsia="仿宋" w:hAnsi="Times New Roman" w:cs="Times New Roman" w:hint="eastAsia"/>
          <w:sz w:val="32"/>
          <w:szCs w:val="32"/>
        </w:rPr>
        <w:t>中国的性别平等与法律</w:t>
      </w:r>
    </w:p>
    <w:p w:rsidR="003E69B5" w:rsidRDefault="003E69B5" w:rsidP="00F14C4E">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59. </w:t>
      </w:r>
      <w:r w:rsidRPr="00F14C4E">
        <w:rPr>
          <w:rFonts w:ascii="Times New Roman" w:eastAsia="仿宋" w:hAnsi="Times New Roman" w:cs="Times New Roman" w:hint="eastAsia"/>
          <w:sz w:val="32"/>
          <w:szCs w:val="32"/>
        </w:rPr>
        <w:t>中国社会弱势群体的法律保护</w:t>
      </w:r>
    </w:p>
    <w:p w:rsidR="00E75996" w:rsidRPr="00F14C4E" w:rsidRDefault="00E75996" w:rsidP="00F14C4E">
      <w:pPr>
        <w:pStyle w:val="Default"/>
        <w:spacing w:line="276" w:lineRule="auto"/>
        <w:rPr>
          <w:rFonts w:ascii="Times New Roman" w:eastAsia="仿宋" w:hAnsi="Times New Roman" w:cs="Times New Roman"/>
          <w:sz w:val="32"/>
          <w:szCs w:val="32"/>
        </w:rPr>
      </w:pPr>
    </w:p>
    <w:p w:rsidR="003E69B5" w:rsidRPr="005342B9" w:rsidRDefault="003E69B5" w:rsidP="001139D6">
      <w:pPr>
        <w:pStyle w:val="Default"/>
        <w:spacing w:line="276" w:lineRule="auto"/>
        <w:rPr>
          <w:rFonts w:ascii="仿宋" w:eastAsia="仿宋" w:cs="仿宋"/>
          <w:b/>
          <w:sz w:val="32"/>
          <w:szCs w:val="32"/>
        </w:rPr>
      </w:pPr>
      <w:r w:rsidRPr="005342B9">
        <w:rPr>
          <w:rFonts w:ascii="仿宋" w:eastAsia="仿宋" w:cs="仿宋" w:hint="eastAsia"/>
          <w:b/>
          <w:sz w:val="32"/>
          <w:szCs w:val="32"/>
        </w:rPr>
        <w:t>六</w:t>
      </w:r>
      <w:r w:rsidR="005342B9">
        <w:rPr>
          <w:rFonts w:ascii="仿宋" w:eastAsia="仿宋" w:cs="仿宋" w:hint="eastAsia"/>
          <w:b/>
          <w:sz w:val="32"/>
          <w:szCs w:val="32"/>
        </w:rPr>
        <w:t>、</w:t>
      </w:r>
      <w:r w:rsidRPr="005342B9">
        <w:rPr>
          <w:rFonts w:ascii="仿宋" w:eastAsia="仿宋" w:cs="仿宋" w:hint="eastAsia"/>
          <w:b/>
          <w:sz w:val="32"/>
          <w:szCs w:val="32"/>
        </w:rPr>
        <w:t>经济学</w:t>
      </w:r>
      <w:r w:rsidRPr="005342B9">
        <w:rPr>
          <w:rFonts w:ascii="仿宋" w:eastAsia="仿宋" w:cs="仿宋"/>
          <w:b/>
          <w:sz w:val="32"/>
          <w:szCs w:val="32"/>
        </w:rPr>
        <w:t xml:space="preserve"> </w:t>
      </w:r>
    </w:p>
    <w:p w:rsidR="003E69B5" w:rsidRPr="00F14C4E" w:rsidRDefault="003E69B5" w:rsidP="00F14C4E">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60. </w:t>
      </w:r>
      <w:r w:rsidRPr="00F14C4E">
        <w:rPr>
          <w:rFonts w:ascii="Times New Roman" w:eastAsia="仿宋" w:hAnsi="Times New Roman" w:cs="Times New Roman" w:hint="eastAsia"/>
          <w:sz w:val="32"/>
          <w:szCs w:val="32"/>
        </w:rPr>
        <w:t>中国经济运行中的政府、市场与企业</w:t>
      </w:r>
    </w:p>
    <w:p w:rsidR="003E69B5" w:rsidRPr="00F14C4E" w:rsidRDefault="003E69B5" w:rsidP="00F14C4E">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61. </w:t>
      </w:r>
      <w:r w:rsidRPr="00F14C4E">
        <w:rPr>
          <w:rFonts w:ascii="Times New Roman" w:eastAsia="仿宋" w:hAnsi="Times New Roman" w:cs="Times New Roman" w:hint="eastAsia"/>
          <w:sz w:val="32"/>
          <w:szCs w:val="32"/>
        </w:rPr>
        <w:t>经济发展与幸福指数的国别比较研究</w:t>
      </w:r>
    </w:p>
    <w:p w:rsidR="003E69B5" w:rsidRPr="00F14C4E" w:rsidRDefault="003E69B5" w:rsidP="00F14C4E">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62. </w:t>
      </w:r>
      <w:r w:rsidRPr="00F14C4E">
        <w:rPr>
          <w:rFonts w:ascii="Times New Roman" w:eastAsia="仿宋" w:hAnsi="Times New Roman" w:cs="Times New Roman" w:hint="eastAsia"/>
          <w:sz w:val="32"/>
          <w:szCs w:val="32"/>
        </w:rPr>
        <w:t>文化消费与中国经济社会发展</w:t>
      </w:r>
    </w:p>
    <w:p w:rsidR="003E69B5" w:rsidRPr="00F14C4E" w:rsidRDefault="003E69B5" w:rsidP="00F14C4E">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63. </w:t>
      </w:r>
      <w:r w:rsidRPr="00F14C4E">
        <w:rPr>
          <w:rFonts w:ascii="Times New Roman" w:eastAsia="仿宋" w:hAnsi="Times New Roman" w:cs="Times New Roman" w:hint="eastAsia"/>
          <w:sz w:val="32"/>
          <w:szCs w:val="32"/>
        </w:rPr>
        <w:t>中俄经济关系研究</w:t>
      </w:r>
    </w:p>
    <w:p w:rsidR="003E69B5" w:rsidRPr="00F14C4E" w:rsidRDefault="003E69B5" w:rsidP="00F14C4E">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64. </w:t>
      </w:r>
      <w:r w:rsidRPr="00F14C4E">
        <w:rPr>
          <w:rFonts w:ascii="Times New Roman" w:eastAsia="仿宋" w:hAnsi="Times New Roman" w:cs="Times New Roman" w:hint="eastAsia"/>
          <w:sz w:val="32"/>
          <w:szCs w:val="32"/>
        </w:rPr>
        <w:t>中国经济发展与世界市场</w:t>
      </w:r>
    </w:p>
    <w:p w:rsidR="003E69B5" w:rsidRPr="00F14C4E" w:rsidRDefault="003E69B5" w:rsidP="00F14C4E">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65. </w:t>
      </w:r>
      <w:r w:rsidRPr="00F14C4E">
        <w:rPr>
          <w:rFonts w:ascii="Times New Roman" w:eastAsia="仿宋" w:hAnsi="Times New Roman" w:cs="Times New Roman" w:hint="eastAsia"/>
          <w:sz w:val="32"/>
          <w:szCs w:val="32"/>
        </w:rPr>
        <w:t>中国资本市场研究</w:t>
      </w:r>
    </w:p>
    <w:p w:rsidR="003E69B5" w:rsidRPr="00F14C4E" w:rsidRDefault="003E69B5" w:rsidP="00F14C4E">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66. </w:t>
      </w:r>
      <w:r w:rsidRPr="00F14C4E">
        <w:rPr>
          <w:rFonts w:ascii="Times New Roman" w:eastAsia="仿宋" w:hAnsi="Times New Roman" w:cs="Times New Roman" w:hint="eastAsia"/>
          <w:sz w:val="32"/>
          <w:szCs w:val="32"/>
        </w:rPr>
        <w:t>人民币国际化过程研究</w:t>
      </w:r>
    </w:p>
    <w:p w:rsidR="003E69B5" w:rsidRPr="00F14C4E" w:rsidRDefault="003E69B5" w:rsidP="00F14C4E">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67. </w:t>
      </w:r>
      <w:r w:rsidRPr="00F14C4E">
        <w:rPr>
          <w:rFonts w:ascii="Times New Roman" w:eastAsia="仿宋" w:hAnsi="Times New Roman" w:cs="Times New Roman" w:hint="eastAsia"/>
          <w:sz w:val="32"/>
          <w:szCs w:val="32"/>
        </w:rPr>
        <w:t>中国城市化进程研究</w:t>
      </w:r>
    </w:p>
    <w:p w:rsidR="003E69B5" w:rsidRDefault="003E69B5" w:rsidP="00F14C4E">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68. </w:t>
      </w:r>
      <w:r w:rsidRPr="00F14C4E">
        <w:rPr>
          <w:rFonts w:ascii="Times New Roman" w:eastAsia="仿宋" w:hAnsi="Times New Roman" w:cs="Times New Roman" w:hint="eastAsia"/>
          <w:sz w:val="32"/>
          <w:szCs w:val="32"/>
        </w:rPr>
        <w:t>国外中国主题图书出版与市场现状、趋势及作者群体研究</w:t>
      </w:r>
    </w:p>
    <w:p w:rsidR="008170D8" w:rsidRPr="00F14C4E" w:rsidRDefault="008170D8" w:rsidP="00F14C4E">
      <w:pPr>
        <w:pStyle w:val="Default"/>
        <w:spacing w:line="276" w:lineRule="auto"/>
        <w:rPr>
          <w:rFonts w:ascii="Times New Roman" w:eastAsia="仿宋" w:hAnsi="Times New Roman" w:cs="Times New Roman"/>
          <w:sz w:val="32"/>
          <w:szCs w:val="32"/>
        </w:rPr>
      </w:pPr>
    </w:p>
    <w:p w:rsidR="003E69B5" w:rsidRPr="005342B9" w:rsidRDefault="003E69B5" w:rsidP="001139D6">
      <w:pPr>
        <w:pStyle w:val="Default"/>
        <w:spacing w:line="276" w:lineRule="auto"/>
        <w:rPr>
          <w:rFonts w:ascii="仿宋" w:eastAsia="仿宋" w:cs="仿宋"/>
          <w:b/>
          <w:sz w:val="32"/>
          <w:szCs w:val="32"/>
        </w:rPr>
      </w:pPr>
      <w:r w:rsidRPr="005342B9">
        <w:rPr>
          <w:rFonts w:ascii="仿宋" w:eastAsia="仿宋" w:cs="仿宋" w:hint="eastAsia"/>
          <w:b/>
          <w:sz w:val="32"/>
          <w:szCs w:val="32"/>
        </w:rPr>
        <w:t>七</w:t>
      </w:r>
      <w:r w:rsidR="005342B9">
        <w:rPr>
          <w:rFonts w:ascii="仿宋" w:eastAsia="仿宋" w:cs="仿宋" w:hint="eastAsia"/>
          <w:b/>
          <w:sz w:val="32"/>
          <w:szCs w:val="32"/>
        </w:rPr>
        <w:t>、</w:t>
      </w:r>
      <w:r w:rsidRPr="005342B9">
        <w:rPr>
          <w:rFonts w:ascii="仿宋" w:eastAsia="仿宋" w:cs="仿宋" w:hint="eastAsia"/>
          <w:b/>
          <w:sz w:val="32"/>
          <w:szCs w:val="32"/>
        </w:rPr>
        <w:t>教育学</w:t>
      </w:r>
      <w:r w:rsidRPr="005342B9">
        <w:rPr>
          <w:rFonts w:ascii="仿宋" w:eastAsia="仿宋" w:cs="仿宋"/>
          <w:b/>
          <w:sz w:val="32"/>
          <w:szCs w:val="32"/>
        </w:rPr>
        <w:t xml:space="preserve"> </w:t>
      </w:r>
    </w:p>
    <w:p w:rsidR="003E69B5" w:rsidRPr="00F14C4E" w:rsidRDefault="003E69B5" w:rsidP="00F14C4E">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lastRenderedPageBreak/>
        <w:t xml:space="preserve">69. </w:t>
      </w:r>
      <w:r w:rsidRPr="00F14C4E">
        <w:rPr>
          <w:rFonts w:ascii="Times New Roman" w:eastAsia="仿宋" w:hAnsi="Times New Roman" w:cs="Times New Roman" w:hint="eastAsia"/>
          <w:sz w:val="32"/>
          <w:szCs w:val="32"/>
        </w:rPr>
        <w:t>中国高等教育改革</w:t>
      </w:r>
    </w:p>
    <w:p w:rsidR="003E69B5" w:rsidRPr="00F14C4E" w:rsidRDefault="003E69B5" w:rsidP="00F14C4E">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70. </w:t>
      </w:r>
      <w:r w:rsidRPr="00F14C4E">
        <w:rPr>
          <w:rFonts w:ascii="Times New Roman" w:eastAsia="仿宋" w:hAnsi="Times New Roman" w:cs="Times New Roman" w:hint="eastAsia"/>
          <w:sz w:val="32"/>
          <w:szCs w:val="32"/>
        </w:rPr>
        <w:t>中国高等教育机构的评估系统</w:t>
      </w:r>
    </w:p>
    <w:p w:rsidR="003E69B5" w:rsidRPr="00F14C4E" w:rsidRDefault="003E69B5" w:rsidP="00F14C4E">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71. </w:t>
      </w:r>
      <w:r w:rsidRPr="00F14C4E">
        <w:rPr>
          <w:rFonts w:ascii="Times New Roman" w:eastAsia="仿宋" w:hAnsi="Times New Roman" w:cs="Times New Roman" w:hint="eastAsia"/>
          <w:sz w:val="32"/>
          <w:szCs w:val="32"/>
        </w:rPr>
        <w:t>中国大学招生制度</w:t>
      </w:r>
    </w:p>
    <w:p w:rsidR="003E69B5" w:rsidRPr="00F14C4E" w:rsidRDefault="003E69B5" w:rsidP="00F14C4E">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72. </w:t>
      </w:r>
      <w:r w:rsidRPr="00F14C4E">
        <w:rPr>
          <w:rFonts w:ascii="Times New Roman" w:eastAsia="仿宋" w:hAnsi="Times New Roman" w:cs="Times New Roman" w:hint="eastAsia"/>
          <w:sz w:val="32"/>
          <w:szCs w:val="32"/>
        </w:rPr>
        <w:t>中外教育政策比较，包括小学、中学和高等教育</w:t>
      </w:r>
    </w:p>
    <w:p w:rsidR="003E69B5" w:rsidRPr="00F14C4E" w:rsidRDefault="003E69B5" w:rsidP="00F14C4E">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73. </w:t>
      </w:r>
      <w:r w:rsidRPr="00F14C4E">
        <w:rPr>
          <w:rFonts w:ascii="Times New Roman" w:eastAsia="仿宋" w:hAnsi="Times New Roman" w:cs="Times New Roman" w:hint="eastAsia"/>
          <w:sz w:val="32"/>
          <w:szCs w:val="32"/>
        </w:rPr>
        <w:t>中国教育传统和现状</w:t>
      </w:r>
    </w:p>
    <w:p w:rsidR="003E69B5" w:rsidRPr="00F14C4E" w:rsidRDefault="003E69B5" w:rsidP="00F14C4E">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74. </w:t>
      </w:r>
      <w:r w:rsidRPr="00F14C4E">
        <w:rPr>
          <w:rFonts w:ascii="Times New Roman" w:eastAsia="仿宋" w:hAnsi="Times New Roman" w:cs="Times New Roman" w:hint="eastAsia"/>
          <w:sz w:val="32"/>
          <w:szCs w:val="32"/>
        </w:rPr>
        <w:t>欧洲国家历史上汉语教学的政策、目的和方法演变</w:t>
      </w:r>
    </w:p>
    <w:p w:rsidR="003E69B5" w:rsidRPr="00F14C4E" w:rsidRDefault="003E69B5" w:rsidP="00F14C4E">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75. </w:t>
      </w:r>
      <w:r w:rsidRPr="00F14C4E">
        <w:rPr>
          <w:rFonts w:ascii="Times New Roman" w:eastAsia="仿宋" w:hAnsi="Times New Roman" w:cs="Times New Roman" w:hint="eastAsia"/>
          <w:sz w:val="32"/>
          <w:szCs w:val="32"/>
        </w:rPr>
        <w:t>中国大众教育和精英培养</w:t>
      </w:r>
    </w:p>
    <w:p w:rsidR="003E69B5" w:rsidRPr="00F14C4E" w:rsidRDefault="003E69B5" w:rsidP="00F14C4E">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76. </w:t>
      </w:r>
      <w:r w:rsidRPr="00F14C4E">
        <w:rPr>
          <w:rFonts w:ascii="Times New Roman" w:eastAsia="仿宋" w:hAnsi="Times New Roman" w:cs="Times New Roman" w:hint="eastAsia"/>
          <w:sz w:val="32"/>
          <w:szCs w:val="32"/>
        </w:rPr>
        <w:t>中国教育体制改革与中国现代大学发展研究</w:t>
      </w:r>
    </w:p>
    <w:p w:rsidR="003E69B5" w:rsidRPr="00F14C4E" w:rsidRDefault="003E69B5" w:rsidP="00F14C4E">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77. </w:t>
      </w:r>
      <w:r w:rsidRPr="00F14C4E">
        <w:rPr>
          <w:rFonts w:ascii="Times New Roman" w:eastAsia="仿宋" w:hAnsi="Times New Roman" w:cs="Times New Roman" w:hint="eastAsia"/>
          <w:sz w:val="32"/>
          <w:szCs w:val="32"/>
        </w:rPr>
        <w:t>各国汉语本土教师培训研究</w:t>
      </w:r>
    </w:p>
    <w:p w:rsidR="003E69B5" w:rsidRPr="00F14C4E" w:rsidRDefault="003E69B5" w:rsidP="00F14C4E">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78. </w:t>
      </w:r>
      <w:r w:rsidRPr="00F14C4E">
        <w:rPr>
          <w:rFonts w:ascii="Times New Roman" w:eastAsia="仿宋" w:hAnsi="Times New Roman" w:cs="Times New Roman" w:hint="eastAsia"/>
          <w:sz w:val="32"/>
          <w:szCs w:val="32"/>
        </w:rPr>
        <w:t>中国现代教育理念与苏俄教育思想的比较研究</w:t>
      </w:r>
    </w:p>
    <w:p w:rsidR="003E69B5" w:rsidRDefault="003E69B5" w:rsidP="001139D6">
      <w:pPr>
        <w:pStyle w:val="Default"/>
        <w:spacing w:line="276" w:lineRule="auto"/>
        <w:rPr>
          <w:rFonts w:ascii="仿宋" w:eastAsia="仿宋" w:hAnsi="Times New Roman" w:cs="仿宋"/>
          <w:sz w:val="32"/>
          <w:szCs w:val="32"/>
        </w:rPr>
      </w:pPr>
    </w:p>
    <w:p w:rsidR="003E69B5" w:rsidRPr="005342B9" w:rsidRDefault="005342B9" w:rsidP="001139D6">
      <w:pPr>
        <w:pStyle w:val="Default"/>
        <w:spacing w:line="276" w:lineRule="auto"/>
        <w:rPr>
          <w:rFonts w:ascii="仿宋" w:eastAsia="仿宋" w:cs="仿宋"/>
          <w:b/>
          <w:sz w:val="32"/>
          <w:szCs w:val="32"/>
        </w:rPr>
      </w:pPr>
      <w:r>
        <w:rPr>
          <w:rFonts w:ascii="仿宋" w:eastAsia="仿宋" w:cs="仿宋" w:hint="eastAsia"/>
          <w:b/>
          <w:sz w:val="32"/>
          <w:szCs w:val="32"/>
        </w:rPr>
        <w:t>八、</w:t>
      </w:r>
      <w:r w:rsidR="003E69B5" w:rsidRPr="005342B9">
        <w:rPr>
          <w:rFonts w:ascii="仿宋" w:eastAsia="仿宋" w:cs="仿宋" w:hint="eastAsia"/>
          <w:b/>
          <w:sz w:val="32"/>
          <w:szCs w:val="32"/>
        </w:rPr>
        <w:t>国际关系和跨文化研究</w:t>
      </w:r>
      <w:r w:rsidR="003E69B5" w:rsidRPr="005342B9">
        <w:rPr>
          <w:rFonts w:ascii="仿宋" w:eastAsia="仿宋" w:cs="仿宋"/>
          <w:b/>
          <w:sz w:val="32"/>
          <w:szCs w:val="32"/>
        </w:rPr>
        <w:t xml:space="preserve"> </w:t>
      </w:r>
    </w:p>
    <w:p w:rsidR="003E69B5" w:rsidRPr="00F14C4E" w:rsidRDefault="003E69B5" w:rsidP="00F14C4E">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79. </w:t>
      </w:r>
      <w:r w:rsidRPr="00F14C4E">
        <w:rPr>
          <w:rFonts w:ascii="Times New Roman" w:eastAsia="仿宋" w:hAnsi="Times New Roman" w:cs="Times New Roman" w:hint="eastAsia"/>
          <w:sz w:val="32"/>
          <w:szCs w:val="32"/>
        </w:rPr>
        <w:t>英语中心主义与汉语思想再发现</w:t>
      </w:r>
    </w:p>
    <w:p w:rsidR="003E69B5" w:rsidRPr="00F14C4E" w:rsidRDefault="003E69B5" w:rsidP="00F14C4E">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80. </w:t>
      </w:r>
      <w:r w:rsidRPr="00F14C4E">
        <w:rPr>
          <w:rFonts w:ascii="Times New Roman" w:eastAsia="仿宋" w:hAnsi="Times New Roman" w:cs="Times New Roman" w:hint="eastAsia"/>
          <w:sz w:val="32"/>
          <w:szCs w:val="32"/>
        </w:rPr>
        <w:t>德国在中国，中国在德国</w:t>
      </w:r>
    </w:p>
    <w:p w:rsidR="003E69B5" w:rsidRPr="00F14C4E" w:rsidRDefault="003E69B5" w:rsidP="00F14C4E">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81. </w:t>
      </w:r>
      <w:r w:rsidRPr="00F14C4E">
        <w:rPr>
          <w:rFonts w:ascii="Times New Roman" w:eastAsia="仿宋" w:hAnsi="Times New Roman" w:cs="Times New Roman" w:hint="eastAsia"/>
          <w:sz w:val="32"/>
          <w:szCs w:val="32"/>
        </w:rPr>
        <w:t>全球化视野中的</w:t>
      </w:r>
      <w:r w:rsidRPr="00F14C4E">
        <w:rPr>
          <w:rFonts w:ascii="Times New Roman" w:eastAsia="仿宋" w:hAnsi="Times New Roman" w:cs="Times New Roman"/>
          <w:sz w:val="32"/>
          <w:szCs w:val="32"/>
        </w:rPr>
        <w:t>“</w:t>
      </w:r>
      <w:r w:rsidRPr="00F14C4E">
        <w:rPr>
          <w:rFonts w:ascii="Times New Roman" w:eastAsia="仿宋" w:hAnsi="Times New Roman" w:cs="Times New Roman" w:hint="eastAsia"/>
          <w:sz w:val="32"/>
          <w:szCs w:val="32"/>
        </w:rPr>
        <w:t>中国形象</w:t>
      </w:r>
      <w:r w:rsidRPr="00F14C4E">
        <w:rPr>
          <w:rFonts w:ascii="Times New Roman" w:eastAsia="仿宋" w:hAnsi="Times New Roman" w:cs="Times New Roman"/>
          <w:sz w:val="32"/>
          <w:szCs w:val="32"/>
        </w:rPr>
        <w:t>”</w:t>
      </w:r>
      <w:r w:rsidRPr="00F14C4E">
        <w:rPr>
          <w:rFonts w:ascii="Times New Roman" w:eastAsia="仿宋" w:hAnsi="Times New Roman" w:cs="Times New Roman" w:hint="eastAsia"/>
          <w:sz w:val="32"/>
          <w:szCs w:val="32"/>
        </w:rPr>
        <w:t>塑造</w:t>
      </w:r>
    </w:p>
    <w:p w:rsidR="003E69B5" w:rsidRPr="00F14C4E" w:rsidRDefault="003E69B5" w:rsidP="00F14C4E">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82. </w:t>
      </w:r>
      <w:r w:rsidRPr="00F14C4E">
        <w:rPr>
          <w:rFonts w:ascii="Times New Roman" w:eastAsia="仿宋" w:hAnsi="Times New Roman" w:cs="Times New Roman" w:hint="eastAsia"/>
          <w:sz w:val="32"/>
          <w:szCs w:val="32"/>
        </w:rPr>
        <w:t>中国的国际角色</w:t>
      </w:r>
    </w:p>
    <w:p w:rsidR="003E69B5" w:rsidRPr="00F14C4E" w:rsidRDefault="003E69B5" w:rsidP="00F14C4E">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83. </w:t>
      </w:r>
      <w:r w:rsidRPr="00F14C4E">
        <w:rPr>
          <w:rFonts w:ascii="Times New Roman" w:eastAsia="仿宋" w:hAnsi="Times New Roman" w:cs="Times New Roman" w:hint="eastAsia"/>
          <w:sz w:val="32"/>
          <w:szCs w:val="32"/>
        </w:rPr>
        <w:t>改革开放以来的中国与世界：相互认知的变迁</w:t>
      </w:r>
    </w:p>
    <w:p w:rsidR="003E69B5" w:rsidRPr="00F14C4E" w:rsidRDefault="003E69B5" w:rsidP="00F14C4E">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84. </w:t>
      </w:r>
      <w:r w:rsidRPr="00F14C4E">
        <w:rPr>
          <w:rFonts w:ascii="Times New Roman" w:eastAsia="仿宋" w:hAnsi="Times New Roman" w:cs="Times New Roman" w:hint="eastAsia"/>
          <w:sz w:val="32"/>
          <w:szCs w:val="32"/>
        </w:rPr>
        <w:t>东亚文化结构与东亚国际关系</w:t>
      </w:r>
    </w:p>
    <w:p w:rsidR="003E69B5" w:rsidRPr="00F14C4E" w:rsidRDefault="003E69B5" w:rsidP="00F14C4E">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85. </w:t>
      </w:r>
      <w:r w:rsidRPr="00F14C4E">
        <w:rPr>
          <w:rFonts w:ascii="Times New Roman" w:eastAsia="仿宋" w:hAnsi="Times New Roman" w:cs="Times New Roman" w:hint="eastAsia"/>
          <w:sz w:val="32"/>
          <w:szCs w:val="32"/>
        </w:rPr>
        <w:t>东北亚区域</w:t>
      </w:r>
      <w:bookmarkStart w:id="0" w:name="_GoBack"/>
      <w:bookmarkEnd w:id="0"/>
      <w:r w:rsidRPr="00F14C4E">
        <w:rPr>
          <w:rFonts w:ascii="Times New Roman" w:eastAsia="仿宋" w:hAnsi="Times New Roman" w:cs="Times New Roman" w:hint="eastAsia"/>
          <w:sz w:val="32"/>
          <w:szCs w:val="32"/>
        </w:rPr>
        <w:t>合作战略研究</w:t>
      </w:r>
    </w:p>
    <w:p w:rsidR="003E69B5" w:rsidRPr="00F14C4E" w:rsidRDefault="003E69B5" w:rsidP="00F14C4E">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86. </w:t>
      </w:r>
      <w:r w:rsidRPr="00F14C4E">
        <w:rPr>
          <w:rFonts w:ascii="Times New Roman" w:eastAsia="仿宋" w:hAnsi="Times New Roman" w:cs="Times New Roman" w:hint="eastAsia"/>
          <w:sz w:val="32"/>
          <w:szCs w:val="32"/>
        </w:rPr>
        <w:t>公共外交的理论与实践研究</w:t>
      </w:r>
    </w:p>
    <w:p w:rsidR="003E69B5" w:rsidRPr="00F14C4E" w:rsidRDefault="003E69B5" w:rsidP="00F14C4E">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87. </w:t>
      </w:r>
      <w:r w:rsidRPr="00F14C4E">
        <w:rPr>
          <w:rFonts w:ascii="Times New Roman" w:eastAsia="仿宋" w:hAnsi="Times New Roman" w:cs="Times New Roman" w:hint="eastAsia"/>
          <w:sz w:val="32"/>
          <w:szCs w:val="32"/>
        </w:rPr>
        <w:t>重返世界的中国话语研究</w:t>
      </w:r>
    </w:p>
    <w:p w:rsidR="003E69B5" w:rsidRPr="00F14C4E" w:rsidRDefault="003E69B5" w:rsidP="00F14C4E">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88.</w:t>
      </w:r>
      <w:r w:rsidR="00852FC4">
        <w:rPr>
          <w:rFonts w:ascii="Times New Roman" w:eastAsia="仿宋" w:hAnsi="Times New Roman" w:cs="Times New Roman" w:hint="eastAsia"/>
          <w:sz w:val="32"/>
          <w:szCs w:val="32"/>
        </w:rPr>
        <w:t xml:space="preserve"> </w:t>
      </w:r>
      <w:r w:rsidRPr="00F14C4E">
        <w:rPr>
          <w:rFonts w:ascii="Times New Roman" w:eastAsia="仿宋" w:hAnsi="Times New Roman" w:cs="Times New Roman" w:hint="eastAsia"/>
          <w:sz w:val="32"/>
          <w:szCs w:val="32"/>
        </w:rPr>
        <w:t>跨文化对话的中外资源</w:t>
      </w:r>
    </w:p>
    <w:p w:rsidR="003E69B5" w:rsidRPr="00F14C4E" w:rsidRDefault="003E69B5" w:rsidP="00F14C4E">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89. </w:t>
      </w:r>
      <w:r w:rsidRPr="00F14C4E">
        <w:rPr>
          <w:rFonts w:ascii="Times New Roman" w:eastAsia="仿宋" w:hAnsi="Times New Roman" w:cs="Times New Roman" w:hint="eastAsia"/>
          <w:sz w:val="32"/>
          <w:szCs w:val="32"/>
        </w:rPr>
        <w:t>跨宗教对话的当代实践</w:t>
      </w:r>
    </w:p>
    <w:p w:rsidR="003E69B5" w:rsidRPr="00F14C4E" w:rsidRDefault="003E69B5" w:rsidP="00F14C4E">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90. </w:t>
      </w:r>
      <w:r w:rsidRPr="00F14C4E">
        <w:rPr>
          <w:rFonts w:ascii="Times New Roman" w:eastAsia="仿宋" w:hAnsi="Times New Roman" w:cs="Times New Roman" w:hint="eastAsia"/>
          <w:sz w:val="32"/>
          <w:szCs w:val="32"/>
        </w:rPr>
        <w:t>欧洲文化与汉学传统</w:t>
      </w:r>
    </w:p>
    <w:p w:rsidR="003E69B5" w:rsidRPr="00F14C4E" w:rsidRDefault="003E69B5" w:rsidP="00F14C4E">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91. </w:t>
      </w:r>
      <w:r w:rsidRPr="00F14C4E">
        <w:rPr>
          <w:rFonts w:ascii="Times New Roman" w:eastAsia="仿宋" w:hAnsi="Times New Roman" w:cs="Times New Roman"/>
          <w:sz w:val="32"/>
          <w:szCs w:val="32"/>
        </w:rPr>
        <w:t>“</w:t>
      </w:r>
      <w:r w:rsidRPr="00F14C4E">
        <w:rPr>
          <w:rFonts w:ascii="Times New Roman" w:eastAsia="仿宋" w:hAnsi="Times New Roman" w:cs="Times New Roman" w:hint="eastAsia"/>
          <w:sz w:val="32"/>
          <w:szCs w:val="32"/>
        </w:rPr>
        <w:t>中国形象</w:t>
      </w:r>
      <w:r w:rsidRPr="00F14C4E">
        <w:rPr>
          <w:rFonts w:ascii="Times New Roman" w:eastAsia="仿宋" w:hAnsi="Times New Roman" w:cs="Times New Roman"/>
          <w:sz w:val="32"/>
          <w:szCs w:val="32"/>
        </w:rPr>
        <w:t>”</w:t>
      </w:r>
      <w:r w:rsidRPr="00F14C4E">
        <w:rPr>
          <w:rFonts w:ascii="Times New Roman" w:eastAsia="仿宋" w:hAnsi="Times New Roman" w:cs="Times New Roman" w:hint="eastAsia"/>
          <w:sz w:val="32"/>
          <w:szCs w:val="32"/>
        </w:rPr>
        <w:t>在海外</w:t>
      </w:r>
    </w:p>
    <w:p w:rsidR="003E69B5" w:rsidRPr="00F14C4E" w:rsidRDefault="003E69B5" w:rsidP="00F14C4E">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92. </w:t>
      </w:r>
      <w:r w:rsidRPr="00F14C4E">
        <w:rPr>
          <w:rFonts w:ascii="Times New Roman" w:eastAsia="仿宋" w:hAnsi="Times New Roman" w:cs="Times New Roman"/>
          <w:sz w:val="32"/>
          <w:szCs w:val="32"/>
        </w:rPr>
        <w:t>“</w:t>
      </w:r>
      <w:r w:rsidRPr="00F14C4E">
        <w:rPr>
          <w:rFonts w:ascii="Times New Roman" w:eastAsia="仿宋" w:hAnsi="Times New Roman" w:cs="Times New Roman" w:hint="eastAsia"/>
          <w:sz w:val="32"/>
          <w:szCs w:val="32"/>
        </w:rPr>
        <w:t>西方形象</w:t>
      </w:r>
      <w:r w:rsidRPr="00F14C4E">
        <w:rPr>
          <w:rFonts w:ascii="Times New Roman" w:eastAsia="仿宋" w:hAnsi="Times New Roman" w:cs="Times New Roman"/>
          <w:sz w:val="32"/>
          <w:szCs w:val="32"/>
        </w:rPr>
        <w:t>”</w:t>
      </w:r>
      <w:r w:rsidRPr="00F14C4E">
        <w:rPr>
          <w:rFonts w:ascii="Times New Roman" w:eastAsia="仿宋" w:hAnsi="Times New Roman" w:cs="Times New Roman" w:hint="eastAsia"/>
          <w:sz w:val="32"/>
          <w:szCs w:val="32"/>
        </w:rPr>
        <w:t>在中国</w:t>
      </w:r>
    </w:p>
    <w:p w:rsidR="003E69B5" w:rsidRPr="00F14C4E" w:rsidRDefault="003E69B5" w:rsidP="00F14C4E">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93. </w:t>
      </w:r>
      <w:r w:rsidRPr="00F14C4E">
        <w:rPr>
          <w:rFonts w:ascii="Times New Roman" w:eastAsia="仿宋" w:hAnsi="Times New Roman" w:cs="Times New Roman" w:hint="eastAsia"/>
          <w:sz w:val="32"/>
          <w:szCs w:val="32"/>
        </w:rPr>
        <w:t>美国（或英、法、德、日等国）的中国研究</w:t>
      </w:r>
    </w:p>
    <w:p w:rsidR="003E69B5" w:rsidRPr="00F14C4E" w:rsidRDefault="003E69B5" w:rsidP="00F14C4E">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94. </w:t>
      </w:r>
      <w:r w:rsidRPr="00F14C4E">
        <w:rPr>
          <w:rFonts w:ascii="Times New Roman" w:eastAsia="仿宋" w:hAnsi="Times New Roman" w:cs="Times New Roman" w:hint="eastAsia"/>
          <w:sz w:val="32"/>
          <w:szCs w:val="32"/>
        </w:rPr>
        <w:t>青少年文化实践的比较研究</w:t>
      </w:r>
    </w:p>
    <w:p w:rsidR="003E69B5" w:rsidRPr="00F14C4E" w:rsidRDefault="003E69B5" w:rsidP="00F14C4E">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95. </w:t>
      </w:r>
      <w:r w:rsidRPr="00F14C4E">
        <w:rPr>
          <w:rFonts w:ascii="Times New Roman" w:eastAsia="仿宋" w:hAnsi="Times New Roman" w:cs="Times New Roman" w:hint="eastAsia"/>
          <w:sz w:val="32"/>
          <w:szCs w:val="32"/>
        </w:rPr>
        <w:t>消费文化模式的中外比较研究</w:t>
      </w:r>
    </w:p>
    <w:p w:rsidR="003E69B5" w:rsidRPr="00F14C4E" w:rsidRDefault="003E69B5" w:rsidP="00F14C4E">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lastRenderedPageBreak/>
        <w:t xml:space="preserve">96. </w:t>
      </w:r>
      <w:r w:rsidRPr="00F14C4E">
        <w:rPr>
          <w:rFonts w:ascii="Times New Roman" w:eastAsia="仿宋" w:hAnsi="Times New Roman" w:cs="Times New Roman" w:hint="eastAsia"/>
          <w:sz w:val="32"/>
          <w:szCs w:val="32"/>
        </w:rPr>
        <w:t>全球化时代中西方媒体比较研究</w:t>
      </w:r>
    </w:p>
    <w:p w:rsidR="003E69B5" w:rsidRPr="00F14C4E" w:rsidRDefault="003E69B5" w:rsidP="00F14C4E">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97. </w:t>
      </w:r>
      <w:r w:rsidRPr="00F14C4E">
        <w:rPr>
          <w:rFonts w:ascii="Times New Roman" w:eastAsia="仿宋" w:hAnsi="Times New Roman" w:cs="Times New Roman" w:hint="eastAsia"/>
          <w:sz w:val="32"/>
          <w:szCs w:val="32"/>
        </w:rPr>
        <w:t>东亚大众文化交流与合作研究</w:t>
      </w:r>
    </w:p>
    <w:p w:rsidR="003E69B5" w:rsidRPr="00F14C4E" w:rsidRDefault="003E69B5" w:rsidP="00F14C4E">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98. </w:t>
      </w:r>
      <w:r w:rsidRPr="00F14C4E">
        <w:rPr>
          <w:rFonts w:ascii="Times New Roman" w:eastAsia="仿宋" w:hAnsi="Times New Roman" w:cs="Times New Roman" w:hint="eastAsia"/>
          <w:sz w:val="32"/>
          <w:szCs w:val="32"/>
        </w:rPr>
        <w:t>东亚学术艺术交流与合作研究</w:t>
      </w:r>
    </w:p>
    <w:p w:rsidR="003E69B5" w:rsidRPr="00F14C4E" w:rsidRDefault="003E69B5" w:rsidP="00F14C4E">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99. </w:t>
      </w:r>
      <w:r w:rsidRPr="00F14C4E">
        <w:rPr>
          <w:rFonts w:ascii="Times New Roman" w:eastAsia="仿宋" w:hAnsi="Times New Roman" w:cs="Times New Roman" w:hint="eastAsia"/>
          <w:sz w:val="32"/>
          <w:szCs w:val="32"/>
        </w:rPr>
        <w:t>中外（某国）宗教对比研究</w:t>
      </w:r>
    </w:p>
    <w:p w:rsidR="003E69B5" w:rsidRPr="00F14C4E" w:rsidRDefault="003E69B5" w:rsidP="00F14C4E">
      <w:pPr>
        <w:pStyle w:val="Default"/>
        <w:spacing w:line="276" w:lineRule="auto"/>
        <w:rPr>
          <w:rFonts w:ascii="Times New Roman" w:eastAsia="仿宋" w:hAnsi="Times New Roman" w:cs="Times New Roman"/>
          <w:sz w:val="32"/>
          <w:szCs w:val="32"/>
        </w:rPr>
      </w:pPr>
      <w:r>
        <w:rPr>
          <w:rFonts w:ascii="Times New Roman" w:eastAsia="仿宋" w:hAnsi="Times New Roman" w:cs="Times New Roman"/>
          <w:sz w:val="32"/>
          <w:szCs w:val="32"/>
        </w:rPr>
        <w:t xml:space="preserve">100. </w:t>
      </w:r>
      <w:r w:rsidRPr="00F14C4E">
        <w:rPr>
          <w:rFonts w:ascii="Times New Roman" w:eastAsia="仿宋" w:hAnsi="Times New Roman" w:cs="Times New Roman" w:hint="eastAsia"/>
          <w:sz w:val="32"/>
          <w:szCs w:val="32"/>
        </w:rPr>
        <w:t>中外（某国）文化比较研究</w:t>
      </w:r>
      <w:r w:rsidRPr="00F14C4E">
        <w:rPr>
          <w:rFonts w:ascii="Times New Roman" w:eastAsia="仿宋" w:hAnsi="Times New Roman" w:cs="Times New Roman"/>
          <w:sz w:val="32"/>
          <w:szCs w:val="32"/>
        </w:rPr>
        <w:t xml:space="preserve"> </w:t>
      </w:r>
    </w:p>
    <w:p w:rsidR="00EE75D4" w:rsidRPr="00F14C4E" w:rsidRDefault="00EE75D4" w:rsidP="00F14C4E">
      <w:pPr>
        <w:pStyle w:val="Default"/>
        <w:spacing w:line="276" w:lineRule="auto"/>
        <w:rPr>
          <w:rFonts w:ascii="Times New Roman" w:eastAsia="仿宋" w:hAnsi="Times New Roman" w:cs="Times New Roman"/>
          <w:sz w:val="32"/>
          <w:szCs w:val="32"/>
        </w:rPr>
      </w:pPr>
    </w:p>
    <w:sectPr w:rsidR="00EE75D4" w:rsidRPr="00F14C4E" w:rsidSect="00F3744F">
      <w:pgSz w:w="11906" w:h="17338"/>
      <w:pgMar w:top="1865" w:right="1700" w:bottom="1439" w:left="19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40D" w:rsidRDefault="009F240D" w:rsidP="00852FC4">
      <w:r>
        <w:separator/>
      </w:r>
    </w:p>
  </w:endnote>
  <w:endnote w:type="continuationSeparator" w:id="0">
    <w:p w:rsidR="009F240D" w:rsidRDefault="009F240D" w:rsidP="0085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黑体">
    <w:altName w:val="黑体"/>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40D" w:rsidRDefault="009F240D" w:rsidP="00852FC4">
      <w:r>
        <w:separator/>
      </w:r>
    </w:p>
  </w:footnote>
  <w:footnote w:type="continuationSeparator" w:id="0">
    <w:p w:rsidR="009F240D" w:rsidRDefault="009F240D" w:rsidP="00852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9B5"/>
    <w:rsid w:val="001139D6"/>
    <w:rsid w:val="00195206"/>
    <w:rsid w:val="003E69B5"/>
    <w:rsid w:val="003F08F5"/>
    <w:rsid w:val="004462E6"/>
    <w:rsid w:val="004933FC"/>
    <w:rsid w:val="0049627B"/>
    <w:rsid w:val="004F571E"/>
    <w:rsid w:val="005342B9"/>
    <w:rsid w:val="00592084"/>
    <w:rsid w:val="00612F45"/>
    <w:rsid w:val="00685121"/>
    <w:rsid w:val="00690A66"/>
    <w:rsid w:val="0072132C"/>
    <w:rsid w:val="00773CCA"/>
    <w:rsid w:val="007A2186"/>
    <w:rsid w:val="00807A5D"/>
    <w:rsid w:val="008170D8"/>
    <w:rsid w:val="00852FC4"/>
    <w:rsid w:val="00871E88"/>
    <w:rsid w:val="00931B5E"/>
    <w:rsid w:val="009C5154"/>
    <w:rsid w:val="009F240D"/>
    <w:rsid w:val="00B93F11"/>
    <w:rsid w:val="00B96321"/>
    <w:rsid w:val="00BC5990"/>
    <w:rsid w:val="00BF6DE3"/>
    <w:rsid w:val="00C6556F"/>
    <w:rsid w:val="00D7561F"/>
    <w:rsid w:val="00DD06CB"/>
    <w:rsid w:val="00E75996"/>
    <w:rsid w:val="00EE75D4"/>
    <w:rsid w:val="00F14C4E"/>
    <w:rsid w:val="00F3744F"/>
    <w:rsid w:val="00F45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E69B5"/>
    <w:pPr>
      <w:widowControl w:val="0"/>
      <w:autoSpaceDE w:val="0"/>
      <w:autoSpaceDN w:val="0"/>
      <w:adjustRightInd w:val="0"/>
    </w:pPr>
    <w:rPr>
      <w:rFonts w:ascii="黑体" w:eastAsia="黑体" w:cs="黑体"/>
      <w:color w:val="000000"/>
      <w:kern w:val="0"/>
      <w:sz w:val="24"/>
      <w:szCs w:val="24"/>
    </w:rPr>
  </w:style>
  <w:style w:type="paragraph" w:styleId="a3">
    <w:name w:val="header"/>
    <w:basedOn w:val="a"/>
    <w:link w:val="Char"/>
    <w:uiPriority w:val="99"/>
    <w:unhideWhenUsed/>
    <w:rsid w:val="00852F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2FC4"/>
    <w:rPr>
      <w:sz w:val="18"/>
      <w:szCs w:val="18"/>
    </w:rPr>
  </w:style>
  <w:style w:type="paragraph" w:styleId="a4">
    <w:name w:val="footer"/>
    <w:basedOn w:val="a"/>
    <w:link w:val="Char0"/>
    <w:uiPriority w:val="99"/>
    <w:unhideWhenUsed/>
    <w:rsid w:val="00852FC4"/>
    <w:pPr>
      <w:tabs>
        <w:tab w:val="center" w:pos="4153"/>
        <w:tab w:val="right" w:pos="8306"/>
      </w:tabs>
      <w:snapToGrid w:val="0"/>
      <w:jc w:val="left"/>
    </w:pPr>
    <w:rPr>
      <w:sz w:val="18"/>
      <w:szCs w:val="18"/>
    </w:rPr>
  </w:style>
  <w:style w:type="character" w:customStyle="1" w:styleId="Char0">
    <w:name w:val="页脚 Char"/>
    <w:basedOn w:val="a0"/>
    <w:link w:val="a4"/>
    <w:uiPriority w:val="99"/>
    <w:rsid w:val="00852FC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E69B5"/>
    <w:pPr>
      <w:widowControl w:val="0"/>
      <w:autoSpaceDE w:val="0"/>
      <w:autoSpaceDN w:val="0"/>
      <w:adjustRightInd w:val="0"/>
    </w:pPr>
    <w:rPr>
      <w:rFonts w:ascii="黑体" w:eastAsia="黑体" w:cs="黑体"/>
      <w:color w:val="000000"/>
      <w:kern w:val="0"/>
      <w:sz w:val="24"/>
      <w:szCs w:val="24"/>
    </w:rPr>
  </w:style>
  <w:style w:type="paragraph" w:styleId="a3">
    <w:name w:val="header"/>
    <w:basedOn w:val="a"/>
    <w:link w:val="Char"/>
    <w:uiPriority w:val="99"/>
    <w:unhideWhenUsed/>
    <w:rsid w:val="00852F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2FC4"/>
    <w:rPr>
      <w:sz w:val="18"/>
      <w:szCs w:val="18"/>
    </w:rPr>
  </w:style>
  <w:style w:type="paragraph" w:styleId="a4">
    <w:name w:val="footer"/>
    <w:basedOn w:val="a"/>
    <w:link w:val="Char0"/>
    <w:uiPriority w:val="99"/>
    <w:unhideWhenUsed/>
    <w:rsid w:val="00852FC4"/>
    <w:pPr>
      <w:tabs>
        <w:tab w:val="center" w:pos="4153"/>
        <w:tab w:val="right" w:pos="8306"/>
      </w:tabs>
      <w:snapToGrid w:val="0"/>
      <w:jc w:val="left"/>
    </w:pPr>
    <w:rPr>
      <w:sz w:val="18"/>
      <w:szCs w:val="18"/>
    </w:rPr>
  </w:style>
  <w:style w:type="character" w:customStyle="1" w:styleId="Char0">
    <w:name w:val="页脚 Char"/>
    <w:basedOn w:val="a0"/>
    <w:link w:val="a4"/>
    <w:uiPriority w:val="99"/>
    <w:rsid w:val="00852F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kz</dc:creator>
  <cp:lastModifiedBy>kz</cp:lastModifiedBy>
  <cp:revision>59</cp:revision>
  <dcterms:created xsi:type="dcterms:W3CDTF">2016-10-14T02:06:00Z</dcterms:created>
  <dcterms:modified xsi:type="dcterms:W3CDTF">2016-10-14T02:27:00Z</dcterms:modified>
</cp:coreProperties>
</file>